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3077"/>
        <w:gridCol w:w="3369"/>
        <w:gridCol w:w="4010"/>
      </w:tblGrid>
      <w:tr w:rsidR="00C317CD" w14:paraId="4E753439" w14:textId="77777777" w:rsidTr="00B31F47">
        <w:trPr>
          <w:trHeight w:val="1557"/>
        </w:trPr>
        <w:tc>
          <w:tcPr>
            <w:tcW w:w="3443" w:type="dxa"/>
            <w:vAlign w:val="center"/>
          </w:tcPr>
          <w:p w14:paraId="4B70365C" w14:textId="78D52364" w:rsidR="00C317CD" w:rsidRDefault="00C317CD" w:rsidP="00B31F47">
            <w:pPr>
              <w:tabs>
                <w:tab w:val="left" w:pos="298"/>
                <w:tab w:val="center" w:pos="969"/>
              </w:tabs>
              <w:spacing w:line="276" w:lineRule="auto"/>
              <w:jc w:val="right"/>
              <w:rPr>
                <w:rFonts w:cs="B Mitra"/>
                <w:b/>
                <w:bCs/>
                <w:rtl/>
              </w:rPr>
            </w:pPr>
            <w:r w:rsidRPr="003B262C">
              <w:rPr>
                <w:rFonts w:cs="B Mitra"/>
                <w:b/>
                <w:bCs/>
                <w:noProof/>
              </w:rPr>
              <w:drawing>
                <wp:anchor distT="0" distB="0" distL="114300" distR="114300" simplePos="0" relativeHeight="251658240" behindDoc="0" locked="0" layoutInCell="1" allowOverlap="1" wp14:anchorId="52E363F0" wp14:editId="787DD0A4">
                  <wp:simplePos x="0" y="0"/>
                  <wp:positionH relativeFrom="column">
                    <wp:posOffset>705485</wp:posOffset>
                  </wp:positionH>
                  <wp:positionV relativeFrom="paragraph">
                    <wp:posOffset>3175</wp:posOffset>
                  </wp:positionV>
                  <wp:extent cx="714375" cy="723900"/>
                  <wp:effectExtent l="0" t="0" r="9525" b="0"/>
                  <wp:wrapNone/>
                  <wp:docPr id="3" name="Picture 3" descr="Description: Description: Description: D:\آرم منطق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آرم منطق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25678" w14:textId="77777777" w:rsidR="00C317CD" w:rsidRDefault="00C317CD" w:rsidP="00B31F47">
            <w:pPr>
              <w:tabs>
                <w:tab w:val="left" w:pos="298"/>
                <w:tab w:val="center" w:pos="969"/>
              </w:tabs>
              <w:spacing w:line="276" w:lineRule="auto"/>
              <w:jc w:val="right"/>
              <w:rPr>
                <w:rFonts w:cs="B Mitra"/>
                <w:b/>
                <w:bCs/>
                <w:rtl/>
              </w:rPr>
            </w:pPr>
          </w:p>
          <w:p w14:paraId="481BF46A" w14:textId="77777777" w:rsidR="00C317CD" w:rsidRDefault="00C317CD" w:rsidP="00B31F47">
            <w:pPr>
              <w:tabs>
                <w:tab w:val="left" w:pos="298"/>
                <w:tab w:val="center" w:pos="969"/>
              </w:tabs>
              <w:spacing w:line="276" w:lineRule="auto"/>
              <w:jc w:val="right"/>
              <w:rPr>
                <w:rFonts w:cs="B Mitra"/>
                <w:b/>
                <w:bCs/>
                <w:rtl/>
              </w:rPr>
            </w:pPr>
          </w:p>
          <w:p w14:paraId="737C5089" w14:textId="440F1748" w:rsidR="00C317CD" w:rsidRPr="00E81D27" w:rsidRDefault="00C317CD" w:rsidP="00B31F47">
            <w:pPr>
              <w:tabs>
                <w:tab w:val="left" w:pos="298"/>
                <w:tab w:val="center" w:pos="969"/>
              </w:tabs>
              <w:spacing w:line="276" w:lineRule="auto"/>
              <w:jc w:val="right"/>
              <w:rPr>
                <w:rFonts w:cs="B Mitra"/>
                <w:b/>
                <w:bCs/>
                <w:rtl/>
              </w:rPr>
            </w:pPr>
          </w:p>
        </w:tc>
        <w:tc>
          <w:tcPr>
            <w:tcW w:w="3221" w:type="dxa"/>
            <w:vAlign w:val="center"/>
          </w:tcPr>
          <w:p w14:paraId="10FBA0E7" w14:textId="73DEC745" w:rsidR="00C317CD" w:rsidRPr="00B31F47" w:rsidRDefault="00B31F47" w:rsidP="00B31F47">
            <w:pPr>
              <w:jc w:val="center"/>
              <w:rPr>
                <w:rFonts w:cs="B Zar"/>
                <w:b/>
                <w:bCs/>
                <w:sz w:val="28"/>
                <w:szCs w:val="28"/>
                <w:rtl/>
              </w:rPr>
            </w:pPr>
            <w:r w:rsidRPr="00B31F47">
              <w:rPr>
                <w:rFonts w:ascii="Times New Roman" w:eastAsia="Times New Roman" w:hAnsi="Times New Roman" w:cs="B Zar" w:hint="cs"/>
                <w:b/>
                <w:bCs/>
                <w:sz w:val="28"/>
                <w:szCs w:val="28"/>
                <w:rtl/>
                <w:lang w:bidi="ar-SA"/>
              </w:rPr>
              <w:t xml:space="preserve">اسناد </w:t>
            </w:r>
            <w:r w:rsidR="001E01D4" w:rsidRPr="00B31F47">
              <w:rPr>
                <w:rFonts w:ascii="Times New Roman" w:eastAsia="Times New Roman" w:hAnsi="Times New Roman" w:cs="B Zar" w:hint="cs"/>
                <w:b/>
                <w:bCs/>
                <w:sz w:val="28"/>
                <w:szCs w:val="28"/>
                <w:rtl/>
                <w:lang w:bidi="ar-SA"/>
              </w:rPr>
              <w:t>مناقصه خرید سوزن ریلی</w:t>
            </w:r>
          </w:p>
        </w:tc>
        <w:tc>
          <w:tcPr>
            <w:tcW w:w="3792" w:type="dxa"/>
            <w:vAlign w:val="center"/>
          </w:tcPr>
          <w:p w14:paraId="0E3626A5" w14:textId="09400A3B" w:rsidR="00C317CD" w:rsidRPr="00B31F47" w:rsidRDefault="00B31F47" w:rsidP="00B31F47">
            <w:pPr>
              <w:jc w:val="center"/>
              <w:rPr>
                <w:rFonts w:cs="B Zar"/>
                <w:b/>
                <w:bCs/>
                <w:sz w:val="28"/>
                <w:szCs w:val="28"/>
                <w:rtl/>
              </w:rPr>
            </w:pPr>
            <w:r>
              <w:rPr>
                <w:rFonts w:cs="B Zar" w:hint="cs"/>
                <w:b/>
                <w:bCs/>
                <w:sz w:val="28"/>
                <w:szCs w:val="28"/>
                <w:rtl/>
              </w:rPr>
              <w:t xml:space="preserve">موسسه </w:t>
            </w:r>
            <w:r w:rsidRPr="00B31F47">
              <w:rPr>
                <w:rFonts w:cs="B Zar" w:hint="cs"/>
                <w:b/>
                <w:bCs/>
                <w:sz w:val="28"/>
                <w:szCs w:val="28"/>
                <w:rtl/>
              </w:rPr>
              <w:t>منطقه ویژه اقتصادی سرخس</w:t>
            </w:r>
          </w:p>
        </w:tc>
      </w:tr>
      <w:tr w:rsidR="00C317CD" w14:paraId="7A0085AB" w14:textId="77777777" w:rsidTr="002A10B6">
        <w:trPr>
          <w:trHeight w:val="13460"/>
        </w:trPr>
        <w:tc>
          <w:tcPr>
            <w:tcW w:w="10456" w:type="dxa"/>
            <w:gridSpan w:val="3"/>
          </w:tcPr>
          <w:p w14:paraId="016155F6" w14:textId="121B7B4A" w:rsidR="002A10B6" w:rsidRPr="002A10B6" w:rsidRDefault="002A10B6" w:rsidP="002A10B6">
            <w:pPr>
              <w:spacing w:line="276" w:lineRule="auto"/>
              <w:rPr>
                <w:rFonts w:ascii="Times New Roman" w:eastAsia="Times New Roman" w:hAnsi="Times New Roman" w:cs="Traditional Arabic"/>
                <w:rtl/>
                <w:lang w:bidi="ar-SA"/>
              </w:rPr>
            </w:pPr>
            <w:r w:rsidRPr="002A10B6">
              <w:rPr>
                <w:rFonts w:ascii="Times New Roman" w:eastAsia="Times New Roman" w:hAnsi="Times New Roman" w:cs="B Titr" w:hint="cs"/>
                <w:b/>
                <w:bCs/>
                <w:rtl/>
                <w:lang w:bidi="ar-SA"/>
              </w:rPr>
              <w:t xml:space="preserve">دستگاه </w:t>
            </w:r>
            <w:r w:rsidR="001E01D4">
              <w:rPr>
                <w:rFonts w:ascii="Times New Roman" w:eastAsia="Times New Roman" w:hAnsi="Times New Roman" w:cs="B Titr" w:hint="cs"/>
                <w:b/>
                <w:bCs/>
                <w:rtl/>
                <w:lang w:bidi="ar-SA"/>
              </w:rPr>
              <w:t>مناقصه</w:t>
            </w:r>
            <w:r w:rsidR="0033209D" w:rsidRPr="002A10B6">
              <w:rPr>
                <w:rFonts w:ascii="Times New Roman" w:eastAsia="Times New Roman" w:hAnsi="Times New Roman" w:cs="B Titr" w:hint="cs"/>
                <w:b/>
                <w:bCs/>
                <w:rtl/>
                <w:lang w:bidi="ar-SA"/>
              </w:rPr>
              <w:t xml:space="preserve"> </w:t>
            </w:r>
            <w:r w:rsidRPr="002A10B6">
              <w:rPr>
                <w:rFonts w:ascii="Times New Roman" w:eastAsia="Times New Roman" w:hAnsi="Times New Roman" w:cs="B Titr" w:hint="cs"/>
                <w:b/>
                <w:bCs/>
                <w:rtl/>
                <w:lang w:bidi="ar-SA"/>
              </w:rPr>
              <w:t>گ</w:t>
            </w:r>
            <w:r w:rsidR="001E01D4">
              <w:rPr>
                <w:rFonts w:ascii="Times New Roman" w:eastAsia="Times New Roman" w:hAnsi="Times New Roman" w:cs="B Titr" w:hint="cs"/>
                <w:b/>
                <w:bCs/>
                <w:rtl/>
                <w:lang w:bidi="ar-SA"/>
              </w:rPr>
              <w:t>ذ</w:t>
            </w:r>
            <w:r w:rsidRPr="002A10B6">
              <w:rPr>
                <w:rFonts w:ascii="Times New Roman" w:eastAsia="Times New Roman" w:hAnsi="Times New Roman" w:cs="B Titr" w:hint="cs"/>
                <w:b/>
                <w:bCs/>
                <w:rtl/>
                <w:lang w:bidi="ar-SA"/>
              </w:rPr>
              <w:t>ار :</w:t>
            </w:r>
            <w:r w:rsidRPr="002A10B6">
              <w:rPr>
                <w:rFonts w:ascii="Times New Roman" w:eastAsia="Times New Roman" w:hAnsi="Times New Roman" w:cs="Traditional Arabic" w:hint="cs"/>
                <w:rtl/>
                <w:lang w:bidi="ar-SA"/>
              </w:rPr>
              <w:t xml:space="preserve"> </w:t>
            </w:r>
            <w:r w:rsidR="001E01D4" w:rsidRPr="00B31F47">
              <w:rPr>
                <w:rFonts w:ascii="Times New Roman" w:eastAsia="Times New Roman" w:hAnsi="Times New Roman" w:cs="B Zar" w:hint="cs"/>
                <w:b/>
                <w:bCs/>
                <w:rtl/>
                <w:lang w:bidi="ar-SA"/>
              </w:rPr>
              <w:t xml:space="preserve">موسسه </w:t>
            </w:r>
            <w:r w:rsidRPr="00B31F47">
              <w:rPr>
                <w:rFonts w:ascii="Times New Roman" w:eastAsia="Times New Roman" w:hAnsi="Times New Roman" w:cs="B Zar" w:hint="cs"/>
                <w:b/>
                <w:bCs/>
                <w:rtl/>
                <w:lang w:bidi="ar-SA"/>
              </w:rPr>
              <w:t>منطقه ویژه اقتصادی سرخس</w:t>
            </w:r>
          </w:p>
          <w:p w14:paraId="0E2B7D63" w14:textId="55465F95" w:rsidR="002A10B6" w:rsidRPr="002A10B6" w:rsidRDefault="002A10B6" w:rsidP="002A10B6">
            <w:pPr>
              <w:spacing w:line="276" w:lineRule="auto"/>
              <w:rPr>
                <w:rFonts w:ascii="Times New Roman" w:eastAsia="Times New Roman" w:hAnsi="Times New Roman" w:cs="B Titr"/>
                <w:b/>
                <w:bCs/>
                <w:rtl/>
                <w:lang w:bidi="ar-SA"/>
              </w:rPr>
            </w:pPr>
            <w:r w:rsidRPr="002A10B6">
              <w:rPr>
                <w:rFonts w:ascii="Times New Roman" w:eastAsia="Times New Roman" w:hAnsi="Times New Roman" w:cs="B Titr" w:hint="cs"/>
                <w:b/>
                <w:bCs/>
                <w:rtl/>
                <w:lang w:bidi="ar-SA"/>
              </w:rPr>
              <w:t xml:space="preserve">نوع </w:t>
            </w:r>
            <w:r w:rsidR="0033209D">
              <w:rPr>
                <w:rFonts w:ascii="Times New Roman" w:eastAsia="Times New Roman" w:hAnsi="Times New Roman" w:cs="B Titr" w:hint="cs"/>
                <w:b/>
                <w:bCs/>
                <w:rtl/>
                <w:lang w:bidi="ar-SA"/>
              </w:rPr>
              <w:t>م</w:t>
            </w:r>
            <w:r w:rsidR="001E01D4">
              <w:rPr>
                <w:rFonts w:ascii="Times New Roman" w:eastAsia="Times New Roman" w:hAnsi="Times New Roman" w:cs="B Titr" w:hint="cs"/>
                <w:b/>
                <w:bCs/>
                <w:rtl/>
                <w:lang w:bidi="ar-SA"/>
              </w:rPr>
              <w:t xml:space="preserve">ناقصه </w:t>
            </w:r>
            <w:r w:rsidRPr="002A10B6">
              <w:rPr>
                <w:rFonts w:ascii="Times New Roman" w:eastAsia="Times New Roman" w:hAnsi="Times New Roman" w:cs="B Titr" w:hint="cs"/>
                <w:b/>
                <w:bCs/>
                <w:rtl/>
                <w:lang w:bidi="ar-SA"/>
              </w:rPr>
              <w:t xml:space="preserve">: </w:t>
            </w:r>
            <w:r w:rsidRPr="002A10B6">
              <w:rPr>
                <w:rFonts w:ascii="Times New Roman" w:eastAsia="Times New Roman" w:hAnsi="Times New Roman" w:cs="B Nazanin" w:hint="cs"/>
                <w:b/>
                <w:bCs/>
                <w:rtl/>
                <w:lang w:bidi="ar-SA"/>
              </w:rPr>
              <w:t>عمومی</w:t>
            </w:r>
            <w:r w:rsidR="005329BB">
              <w:rPr>
                <w:rFonts w:ascii="Times New Roman" w:eastAsia="Times New Roman" w:hAnsi="Times New Roman" w:cs="B Nazanin" w:hint="cs"/>
                <w:b/>
                <w:bCs/>
                <w:rtl/>
                <w:lang w:bidi="ar-SA"/>
              </w:rPr>
              <w:t xml:space="preserve"> یک مرحله ای</w:t>
            </w:r>
          </w:p>
          <w:p w14:paraId="3575E93A" w14:textId="7CAA6E5C" w:rsidR="002A10B6" w:rsidRPr="002A10B6" w:rsidRDefault="002A10B6" w:rsidP="00B8672D">
            <w:pPr>
              <w:spacing w:line="276" w:lineRule="auto"/>
              <w:rPr>
                <w:rFonts w:ascii="Times New Roman" w:eastAsia="Times New Roman" w:hAnsi="Times New Roman" w:cs="B Titr"/>
                <w:b/>
                <w:bCs/>
                <w:rtl/>
              </w:rPr>
            </w:pPr>
            <w:r w:rsidRPr="002A10B6">
              <w:rPr>
                <w:rFonts w:ascii="Times New Roman" w:eastAsia="Times New Roman" w:hAnsi="Times New Roman" w:cs="B Titr" w:hint="cs"/>
                <w:b/>
                <w:bCs/>
                <w:rtl/>
                <w:lang w:bidi="ar-SA"/>
              </w:rPr>
              <w:t xml:space="preserve">موضوع </w:t>
            </w:r>
            <w:r w:rsidR="0033209D">
              <w:rPr>
                <w:rFonts w:ascii="Times New Roman" w:eastAsia="Times New Roman" w:hAnsi="Times New Roman" w:cs="B Titr" w:hint="cs"/>
                <w:b/>
                <w:bCs/>
                <w:rtl/>
                <w:lang w:bidi="ar-SA"/>
              </w:rPr>
              <w:t>م</w:t>
            </w:r>
            <w:r w:rsidR="001E01D4">
              <w:rPr>
                <w:rFonts w:ascii="Times New Roman" w:eastAsia="Times New Roman" w:hAnsi="Times New Roman" w:cs="B Titr" w:hint="cs"/>
                <w:b/>
                <w:bCs/>
                <w:rtl/>
                <w:lang w:bidi="ar-SA"/>
              </w:rPr>
              <w:t>ناقصه</w:t>
            </w:r>
            <w:r w:rsidRPr="002A10B6">
              <w:rPr>
                <w:rFonts w:ascii="Times New Roman" w:eastAsia="Times New Roman" w:hAnsi="Times New Roman" w:cs="B Titr" w:hint="cs"/>
                <w:b/>
                <w:bCs/>
                <w:rtl/>
                <w:lang w:bidi="ar-SA"/>
              </w:rPr>
              <w:t xml:space="preserve"> : </w:t>
            </w:r>
            <w:r w:rsidRPr="002A10B6">
              <w:rPr>
                <w:rFonts w:ascii="IRANSans" w:eastAsia="Times New Roman" w:hAnsi="IRANSans" w:cs="B Nazanin"/>
                <w:color w:val="0E0E0E"/>
                <w:shd w:val="clear" w:color="auto" w:fill="FFFFFF"/>
                <w:rtl/>
                <w:lang w:bidi="ar-SA"/>
              </w:rPr>
              <w:t xml:space="preserve"> </w:t>
            </w:r>
            <w:r w:rsidR="001E01D4">
              <w:rPr>
                <w:rFonts w:ascii="IRANSans" w:eastAsia="Times New Roman" w:hAnsi="IRANSans" w:cs="B Nazanin" w:hint="cs"/>
                <w:b/>
                <w:bCs/>
                <w:color w:val="0E0E0E"/>
                <w:shd w:val="clear" w:color="auto" w:fill="FFFFFF"/>
                <w:rtl/>
              </w:rPr>
              <w:t xml:space="preserve">خرید سوزن ریلی </w:t>
            </w:r>
            <w:r w:rsidR="0033209D">
              <w:rPr>
                <w:rFonts w:ascii="IRANSans" w:eastAsia="Times New Roman" w:hAnsi="IRANSans" w:cs="B Nazanin" w:hint="cs"/>
                <w:b/>
                <w:bCs/>
                <w:color w:val="0E0E0E"/>
                <w:shd w:val="clear" w:color="auto" w:fill="FFFFFF"/>
                <w:rtl/>
              </w:rPr>
              <w:t xml:space="preserve"> </w:t>
            </w:r>
            <w:r w:rsidR="00596BCD">
              <w:rPr>
                <w:rFonts w:ascii="IRANSans" w:eastAsia="Times New Roman" w:hAnsi="IRANSans" w:cs="B Nazanin" w:hint="cs"/>
                <w:b/>
                <w:bCs/>
                <w:color w:val="0E0E0E"/>
                <w:shd w:val="clear" w:color="auto" w:fill="FFFFFF"/>
                <w:rtl/>
              </w:rPr>
              <w:t xml:space="preserve">( دست دوم) </w:t>
            </w:r>
          </w:p>
          <w:tbl>
            <w:tblPr>
              <w:bidiVisual/>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717"/>
              <w:gridCol w:w="2824"/>
              <w:gridCol w:w="719"/>
              <w:gridCol w:w="779"/>
              <w:gridCol w:w="4963"/>
              <w:gridCol w:w="281"/>
            </w:tblGrid>
            <w:tr w:rsidR="002A10B6" w:rsidRPr="002A10B6" w14:paraId="056AF842" w14:textId="77777777" w:rsidTr="00596BCD">
              <w:trPr>
                <w:gridBefore w:val="1"/>
                <w:wBefore w:w="282" w:type="dxa"/>
                <w:trHeight w:val="319"/>
                <w:jc w:val="center"/>
              </w:trPr>
              <w:tc>
                <w:tcPr>
                  <w:tcW w:w="718" w:type="dxa"/>
                  <w:shd w:val="clear" w:color="auto" w:fill="auto"/>
                  <w:vAlign w:val="center"/>
                </w:tcPr>
                <w:p w14:paraId="07812623" w14:textId="77777777" w:rsidR="002A10B6" w:rsidRPr="002A10B6" w:rsidRDefault="002A10B6" w:rsidP="002A10B6">
                  <w:pPr>
                    <w:spacing w:after="0" w:line="276" w:lineRule="auto"/>
                    <w:jc w:val="center"/>
                    <w:rPr>
                      <w:rFonts w:ascii="Times New Roman" w:eastAsia="Times New Roman" w:hAnsi="Times New Roman" w:cs="B Titr"/>
                      <w:b/>
                      <w:bCs/>
                      <w:rtl/>
                      <w:lang w:bidi="ar-SA"/>
                    </w:rPr>
                  </w:pPr>
                  <w:r w:rsidRPr="002A10B6">
                    <w:rPr>
                      <w:rFonts w:ascii="Times New Roman" w:eastAsia="Times New Roman" w:hAnsi="Times New Roman" w:cs="B Titr" w:hint="cs"/>
                      <w:b/>
                      <w:bCs/>
                      <w:rtl/>
                      <w:lang w:bidi="ar-SA"/>
                    </w:rPr>
                    <w:t>ردیف</w:t>
                  </w:r>
                </w:p>
              </w:tc>
              <w:tc>
                <w:tcPr>
                  <w:tcW w:w="2845" w:type="dxa"/>
                  <w:shd w:val="clear" w:color="auto" w:fill="auto"/>
                  <w:vAlign w:val="center"/>
                </w:tcPr>
                <w:p w14:paraId="00A0B03C" w14:textId="55F8CFDC" w:rsidR="002A10B6" w:rsidRPr="002A10B6" w:rsidRDefault="002A10B6" w:rsidP="002A10B6">
                  <w:pPr>
                    <w:spacing w:after="0" w:line="276" w:lineRule="auto"/>
                    <w:jc w:val="center"/>
                    <w:rPr>
                      <w:rFonts w:ascii="Times New Roman" w:eastAsia="Times New Roman" w:hAnsi="Times New Roman" w:cs="B Titr"/>
                      <w:b/>
                      <w:bCs/>
                      <w:rtl/>
                    </w:rPr>
                  </w:pPr>
                  <w:r w:rsidRPr="002A10B6">
                    <w:rPr>
                      <w:rFonts w:ascii="Times New Roman" w:eastAsia="Times New Roman" w:hAnsi="Times New Roman" w:cs="B Titr" w:hint="cs"/>
                      <w:b/>
                      <w:bCs/>
                      <w:rtl/>
                      <w:lang w:bidi="ar-SA"/>
                    </w:rPr>
                    <w:t xml:space="preserve">نوع </w:t>
                  </w:r>
                  <w:r w:rsidR="00FF7DEE">
                    <w:rPr>
                      <w:rFonts w:ascii="Times New Roman" w:eastAsia="Times New Roman" w:hAnsi="Times New Roman" w:cs="B Titr" w:hint="cs"/>
                      <w:b/>
                      <w:bCs/>
                      <w:rtl/>
                    </w:rPr>
                    <w:t>خرید</w:t>
                  </w:r>
                </w:p>
              </w:tc>
              <w:tc>
                <w:tcPr>
                  <w:tcW w:w="720" w:type="dxa"/>
                  <w:shd w:val="clear" w:color="auto" w:fill="auto"/>
                  <w:vAlign w:val="center"/>
                </w:tcPr>
                <w:p w14:paraId="2F95A505" w14:textId="77777777" w:rsidR="002A10B6" w:rsidRPr="002A10B6" w:rsidRDefault="002A10B6" w:rsidP="002A10B6">
                  <w:pPr>
                    <w:spacing w:after="0" w:line="276" w:lineRule="auto"/>
                    <w:jc w:val="center"/>
                    <w:rPr>
                      <w:rFonts w:ascii="Times New Roman" w:eastAsia="Times New Roman" w:hAnsi="Times New Roman" w:cs="B Titr"/>
                      <w:b/>
                      <w:bCs/>
                      <w:rtl/>
                      <w:lang w:bidi="ar-SA"/>
                    </w:rPr>
                  </w:pPr>
                  <w:r w:rsidRPr="002A10B6">
                    <w:rPr>
                      <w:rFonts w:ascii="Times New Roman" w:eastAsia="Times New Roman" w:hAnsi="Times New Roman" w:cs="B Titr" w:hint="cs"/>
                      <w:b/>
                      <w:bCs/>
                      <w:rtl/>
                      <w:lang w:bidi="ar-SA"/>
                    </w:rPr>
                    <w:t>مقدار</w:t>
                  </w:r>
                </w:p>
              </w:tc>
              <w:tc>
                <w:tcPr>
                  <w:tcW w:w="720" w:type="dxa"/>
                  <w:shd w:val="clear" w:color="auto" w:fill="auto"/>
                  <w:vAlign w:val="center"/>
                </w:tcPr>
                <w:p w14:paraId="1AE885A4" w14:textId="77777777" w:rsidR="002A10B6" w:rsidRPr="002A10B6" w:rsidRDefault="002A10B6" w:rsidP="002A10B6">
                  <w:pPr>
                    <w:spacing w:after="0" w:line="276" w:lineRule="auto"/>
                    <w:jc w:val="center"/>
                    <w:rPr>
                      <w:rFonts w:ascii="Times New Roman" w:eastAsia="Times New Roman" w:hAnsi="Times New Roman" w:cs="B Titr"/>
                      <w:b/>
                      <w:bCs/>
                      <w:rtl/>
                      <w:lang w:bidi="ar-SA"/>
                    </w:rPr>
                  </w:pPr>
                  <w:r w:rsidRPr="002A10B6">
                    <w:rPr>
                      <w:rFonts w:ascii="Times New Roman" w:eastAsia="Times New Roman" w:hAnsi="Times New Roman" w:cs="B Titr" w:hint="cs"/>
                      <w:b/>
                      <w:bCs/>
                      <w:rtl/>
                      <w:lang w:bidi="ar-SA"/>
                    </w:rPr>
                    <w:t>واحد</w:t>
                  </w:r>
                </w:p>
              </w:tc>
              <w:tc>
                <w:tcPr>
                  <w:tcW w:w="5278" w:type="dxa"/>
                  <w:gridSpan w:val="2"/>
                  <w:shd w:val="clear" w:color="auto" w:fill="auto"/>
                  <w:vAlign w:val="center"/>
                </w:tcPr>
                <w:p w14:paraId="655B94DE" w14:textId="77777777" w:rsidR="002A10B6" w:rsidRPr="002A10B6" w:rsidRDefault="00FB3E99" w:rsidP="002A10B6">
                  <w:pPr>
                    <w:spacing w:after="0" w:line="276" w:lineRule="auto"/>
                    <w:jc w:val="center"/>
                    <w:rPr>
                      <w:rFonts w:ascii="Times New Roman" w:eastAsia="Times New Roman" w:hAnsi="Times New Roman" w:cs="B Titr"/>
                      <w:b/>
                      <w:bCs/>
                      <w:rtl/>
                    </w:rPr>
                  </w:pPr>
                  <w:r>
                    <w:rPr>
                      <w:rFonts w:ascii="Times New Roman" w:eastAsia="Times New Roman" w:hAnsi="Times New Roman" w:cs="B Titr" w:hint="cs"/>
                      <w:b/>
                      <w:bCs/>
                      <w:rtl/>
                    </w:rPr>
                    <w:t>مشخصات فنی</w:t>
                  </w:r>
                </w:p>
              </w:tc>
            </w:tr>
            <w:tr w:rsidR="002A10B6" w:rsidRPr="002A10B6" w14:paraId="5C5EF212" w14:textId="77777777" w:rsidTr="00596BCD">
              <w:trPr>
                <w:gridBefore w:val="1"/>
                <w:wBefore w:w="282" w:type="dxa"/>
                <w:trHeight w:val="832"/>
                <w:jc w:val="center"/>
              </w:trPr>
              <w:tc>
                <w:tcPr>
                  <w:tcW w:w="718" w:type="dxa"/>
                  <w:shd w:val="clear" w:color="auto" w:fill="auto"/>
                  <w:vAlign w:val="center"/>
                </w:tcPr>
                <w:p w14:paraId="73C2B179" w14:textId="77777777" w:rsidR="002A10B6" w:rsidRPr="002A10B6" w:rsidRDefault="002A10B6" w:rsidP="002A10B6">
                  <w:pPr>
                    <w:spacing w:after="0" w:line="276" w:lineRule="auto"/>
                    <w:jc w:val="center"/>
                    <w:rPr>
                      <w:rFonts w:ascii="Calibri" w:eastAsia="Calibri" w:hAnsi="Calibri" w:cs="B Nazanin"/>
                      <w:b/>
                      <w:bCs/>
                      <w:rtl/>
                      <w:lang w:val="en-AU"/>
                    </w:rPr>
                  </w:pPr>
                  <w:r w:rsidRPr="002A10B6">
                    <w:rPr>
                      <w:rFonts w:ascii="Calibri" w:eastAsia="Calibri" w:hAnsi="Calibri" w:cs="B Nazanin" w:hint="cs"/>
                      <w:b/>
                      <w:bCs/>
                      <w:rtl/>
                      <w:lang w:val="en-AU"/>
                    </w:rPr>
                    <w:t>1</w:t>
                  </w:r>
                </w:p>
              </w:tc>
              <w:tc>
                <w:tcPr>
                  <w:tcW w:w="2845" w:type="dxa"/>
                  <w:shd w:val="clear" w:color="auto" w:fill="auto"/>
                  <w:vAlign w:val="center"/>
                </w:tcPr>
                <w:p w14:paraId="04FBCAA1" w14:textId="77777777" w:rsidR="002A10B6" w:rsidRDefault="0033209D" w:rsidP="002A10B6">
                  <w:pPr>
                    <w:spacing w:after="0" w:line="276" w:lineRule="auto"/>
                    <w:jc w:val="center"/>
                    <w:rPr>
                      <w:rStyle w:val="Strong"/>
                      <w:rtl/>
                    </w:rPr>
                  </w:pPr>
                  <w:r>
                    <w:rPr>
                      <w:rStyle w:val="Strong"/>
                      <w:rFonts w:hint="cs"/>
                      <w:rtl/>
                    </w:rPr>
                    <w:t>سوزن ریل</w:t>
                  </w:r>
                  <w:r w:rsidR="00FF7DEE">
                    <w:rPr>
                      <w:rStyle w:val="Strong"/>
                      <w:rFonts w:hint="cs"/>
                      <w:rtl/>
                    </w:rPr>
                    <w:t xml:space="preserve"> چپ و راست </w:t>
                  </w:r>
                </w:p>
                <w:p w14:paraId="0F1F6353" w14:textId="2F70851A" w:rsidR="00FF7DEE" w:rsidRPr="002A10B6" w:rsidRDefault="00FF7DEE" w:rsidP="002A10B6">
                  <w:pPr>
                    <w:spacing w:after="0" w:line="276" w:lineRule="auto"/>
                    <w:jc w:val="center"/>
                    <w:rPr>
                      <w:rFonts w:ascii="Calibri" w:eastAsia="Calibri" w:hAnsi="Calibri" w:cs="B Nazanin"/>
                      <w:b/>
                      <w:bCs/>
                    </w:rPr>
                  </w:pPr>
                  <w:r>
                    <w:rPr>
                      <w:rStyle w:val="Strong"/>
                      <w:rFonts w:hint="cs"/>
                      <w:rtl/>
                    </w:rPr>
                    <w:t>( هر کدام 6 عدد )</w:t>
                  </w:r>
                </w:p>
              </w:tc>
              <w:tc>
                <w:tcPr>
                  <w:tcW w:w="720" w:type="dxa"/>
                  <w:shd w:val="clear" w:color="auto" w:fill="auto"/>
                  <w:vAlign w:val="center"/>
                </w:tcPr>
                <w:p w14:paraId="42321E13" w14:textId="1D811819" w:rsidR="002A10B6" w:rsidRPr="002A10B6" w:rsidRDefault="0033209D" w:rsidP="002A10B6">
                  <w:pPr>
                    <w:spacing w:after="0" w:line="276" w:lineRule="auto"/>
                    <w:jc w:val="center"/>
                    <w:rPr>
                      <w:rFonts w:ascii="Calibri" w:eastAsia="Calibri" w:hAnsi="Calibri" w:cs="B Nazanin"/>
                      <w:b/>
                      <w:bCs/>
                      <w:rtl/>
                      <w:lang w:val="en-AU"/>
                    </w:rPr>
                  </w:pPr>
                  <w:r>
                    <w:rPr>
                      <w:rFonts w:ascii="Calibri" w:eastAsia="Calibri" w:hAnsi="Calibri" w:cs="B Nazanin" w:hint="cs"/>
                      <w:b/>
                      <w:bCs/>
                      <w:rtl/>
                      <w:lang w:val="en-AU"/>
                    </w:rPr>
                    <w:t>12</w:t>
                  </w:r>
                  <w:r w:rsidR="002A10B6" w:rsidRPr="002A10B6">
                    <w:rPr>
                      <w:rFonts w:ascii="Calibri" w:eastAsia="Calibri" w:hAnsi="Calibri" w:cs="B Nazanin" w:hint="cs"/>
                      <w:b/>
                      <w:bCs/>
                      <w:rtl/>
                      <w:lang w:val="en-AU"/>
                    </w:rPr>
                    <w:t xml:space="preserve"> </w:t>
                  </w:r>
                </w:p>
              </w:tc>
              <w:tc>
                <w:tcPr>
                  <w:tcW w:w="720" w:type="dxa"/>
                  <w:shd w:val="clear" w:color="auto" w:fill="auto"/>
                  <w:vAlign w:val="center"/>
                </w:tcPr>
                <w:p w14:paraId="17B89E37" w14:textId="77777777" w:rsidR="002A10B6" w:rsidRPr="002A10B6" w:rsidRDefault="002A10B6" w:rsidP="002A10B6">
                  <w:pPr>
                    <w:spacing w:after="0" w:line="276" w:lineRule="auto"/>
                    <w:jc w:val="center"/>
                    <w:rPr>
                      <w:rFonts w:ascii="Calibri" w:eastAsia="Calibri" w:hAnsi="Calibri" w:cs="B Nazanin"/>
                      <w:b/>
                      <w:bCs/>
                      <w:rtl/>
                      <w:lang w:val="en-AU"/>
                    </w:rPr>
                  </w:pPr>
                  <w:r w:rsidRPr="002A10B6">
                    <w:rPr>
                      <w:rFonts w:ascii="Calibri" w:eastAsia="Calibri" w:hAnsi="Calibri" w:cs="B Nazanin" w:hint="cs"/>
                      <w:b/>
                      <w:bCs/>
                      <w:rtl/>
                      <w:lang w:val="en-AU"/>
                    </w:rPr>
                    <w:t>دستگاه</w:t>
                  </w:r>
                </w:p>
              </w:tc>
              <w:tc>
                <w:tcPr>
                  <w:tcW w:w="5278" w:type="dxa"/>
                  <w:gridSpan w:val="2"/>
                  <w:shd w:val="clear" w:color="auto" w:fill="auto"/>
                  <w:vAlign w:val="center"/>
                </w:tcPr>
                <w:p w14:paraId="209A5942" w14:textId="7D7FF026" w:rsidR="002A10B6" w:rsidRPr="00EC5674" w:rsidRDefault="00EC5674" w:rsidP="00EC5674">
                  <w:pPr>
                    <w:spacing w:after="0" w:line="276" w:lineRule="auto"/>
                    <w:ind w:left="720"/>
                    <w:contextualSpacing/>
                    <w:rPr>
                      <w:rFonts w:ascii="Times New Roman" w:eastAsia="Times New Roman" w:hAnsi="Times New Roman" w:cs="B Nazanin"/>
                      <w:b/>
                      <w:bCs/>
                      <w:color w:val="FF0000"/>
                      <w:lang w:bidi="ar-SA"/>
                    </w:rPr>
                  </w:pPr>
                  <w:r w:rsidRPr="00EC5674">
                    <w:rPr>
                      <w:rFonts w:ascii="Times New Roman" w:eastAsia="Times New Roman" w:hAnsi="Times New Roman" w:cs="B Nazanin" w:hint="cs"/>
                      <w:b/>
                      <w:bCs/>
                      <w:rtl/>
                      <w:lang w:bidi="ar-SA"/>
                    </w:rPr>
                    <w:t xml:space="preserve">سوزن ریلی استوک ( </w:t>
                  </w:r>
                  <w:r w:rsidR="00596BCD">
                    <w:rPr>
                      <w:rFonts w:ascii="Times New Roman" w:eastAsia="Times New Roman" w:hAnsi="Times New Roman" w:cs="B Nazanin" w:hint="cs"/>
                      <w:b/>
                      <w:bCs/>
                      <w:rtl/>
                      <w:lang w:bidi="ar-SA"/>
                    </w:rPr>
                    <w:t>درجه یک مستعمل</w:t>
                  </w:r>
                  <w:r w:rsidRPr="00EC5674">
                    <w:rPr>
                      <w:rFonts w:ascii="Times New Roman" w:eastAsia="Times New Roman" w:hAnsi="Times New Roman" w:cs="B Nazanin" w:hint="cs"/>
                      <w:b/>
                      <w:bCs/>
                      <w:rtl/>
                      <w:lang w:bidi="ar-SA"/>
                    </w:rPr>
                    <w:t xml:space="preserve">) </w:t>
                  </w:r>
                  <w:r w:rsidRPr="00EC5674">
                    <w:rPr>
                      <w:rFonts w:ascii="Times New Roman" w:eastAsia="Times New Roman" w:hAnsi="Times New Roman" w:cs="B Nazanin"/>
                      <w:b/>
                      <w:bCs/>
                      <w:lang w:bidi="ar-SA"/>
                    </w:rPr>
                    <w:t xml:space="preserve">P50-1/9 190 </w:t>
                  </w:r>
                </w:p>
              </w:tc>
            </w:tr>
            <w:tr w:rsidR="00B8672D" w:rsidRPr="002A10B6" w14:paraId="6E1ADDC0" w14:textId="77777777" w:rsidTr="00596BCD">
              <w:trPr>
                <w:gridAfter w:val="1"/>
                <w:wAfter w:w="283" w:type="dxa"/>
                <w:trHeight w:val="832"/>
                <w:jc w:val="center"/>
              </w:trPr>
              <w:tc>
                <w:tcPr>
                  <w:tcW w:w="10280" w:type="dxa"/>
                  <w:gridSpan w:val="6"/>
                  <w:tcBorders>
                    <w:bottom w:val="nil"/>
                  </w:tcBorders>
                  <w:shd w:val="clear" w:color="auto" w:fill="auto"/>
                  <w:vAlign w:val="center"/>
                </w:tcPr>
                <w:p w14:paraId="4179861D" w14:textId="77777777" w:rsidR="00B8672D" w:rsidRPr="002A10B6" w:rsidRDefault="00B8672D" w:rsidP="00FB3E99">
                  <w:pPr>
                    <w:spacing w:after="0" w:line="276" w:lineRule="auto"/>
                    <w:ind w:left="720"/>
                    <w:contextualSpacing/>
                    <w:jc w:val="center"/>
                    <w:rPr>
                      <w:rFonts w:ascii="Times New Roman" w:eastAsia="Times New Roman" w:hAnsi="Times New Roman" w:cs="B Nazanin"/>
                      <w:b/>
                      <w:bCs/>
                      <w:color w:val="FF0000"/>
                      <w:rtl/>
                      <w:lang w:bidi="ar-SA"/>
                    </w:rPr>
                  </w:pPr>
                </w:p>
              </w:tc>
            </w:tr>
          </w:tbl>
          <w:p w14:paraId="17B9F913" w14:textId="7C862D8D" w:rsidR="002A10B6" w:rsidRPr="00387B9C" w:rsidRDefault="002A10B6" w:rsidP="006A3FB5">
            <w:pPr>
              <w:numPr>
                <w:ilvl w:val="0"/>
                <w:numId w:val="1"/>
              </w:numPr>
              <w:spacing w:line="276" w:lineRule="auto"/>
              <w:ind w:left="323"/>
              <w:contextualSpacing/>
              <w:jc w:val="both"/>
              <w:rPr>
                <w:rFonts w:ascii="Times New Roman" w:eastAsia="Times New Roman" w:hAnsi="Times New Roman" w:cs="B Zar"/>
                <w:b/>
                <w:bCs/>
                <w:sz w:val="24"/>
                <w:szCs w:val="24"/>
                <w:lang w:bidi="ar-SA"/>
              </w:rPr>
            </w:pPr>
            <w:r w:rsidRPr="00387B9C">
              <w:rPr>
                <w:rFonts w:ascii="Times New Roman" w:eastAsia="Times New Roman" w:hAnsi="Times New Roman" w:cs="B Zar" w:hint="cs"/>
                <w:b/>
                <w:bCs/>
                <w:sz w:val="24"/>
                <w:szCs w:val="24"/>
                <w:rtl/>
                <w:lang w:bidi="ar-SA"/>
              </w:rPr>
              <w:t xml:space="preserve"> مهلت تحویل پاکت مناقصه:  </w:t>
            </w:r>
          </w:p>
          <w:p w14:paraId="54951E26" w14:textId="19A6610E" w:rsidR="002A10B6" w:rsidRPr="00387B9C" w:rsidRDefault="002A10B6" w:rsidP="00F32E5E">
            <w:pPr>
              <w:numPr>
                <w:ilvl w:val="0"/>
                <w:numId w:val="1"/>
              </w:numPr>
              <w:spacing w:line="276" w:lineRule="auto"/>
              <w:ind w:left="323"/>
              <w:contextualSpacing/>
              <w:jc w:val="both"/>
              <w:rPr>
                <w:rFonts w:ascii="Times New Roman" w:eastAsia="Times New Roman" w:hAnsi="Times New Roman" w:cs="B Zar"/>
                <w:b/>
                <w:bCs/>
                <w:sz w:val="24"/>
                <w:szCs w:val="24"/>
                <w:lang w:bidi="ar-SA"/>
              </w:rPr>
            </w:pPr>
            <w:r w:rsidRPr="00387B9C">
              <w:rPr>
                <w:rFonts w:ascii="Times New Roman" w:eastAsia="Times New Roman" w:hAnsi="Times New Roman" w:cs="B Zar" w:hint="cs"/>
                <w:b/>
                <w:bCs/>
                <w:sz w:val="24"/>
                <w:szCs w:val="24"/>
                <w:rtl/>
                <w:lang w:bidi="ar-SA"/>
              </w:rPr>
              <w:t xml:space="preserve"> </w:t>
            </w:r>
            <w:r w:rsidR="00FB3E99" w:rsidRPr="00387B9C">
              <w:rPr>
                <w:rFonts w:ascii="Times New Roman" w:eastAsia="Times New Roman" w:hAnsi="Times New Roman" w:cs="B Zar" w:hint="cs"/>
                <w:b/>
                <w:bCs/>
                <w:sz w:val="24"/>
                <w:szCs w:val="24"/>
                <w:rtl/>
                <w:lang w:bidi="ar-SA"/>
              </w:rPr>
              <w:t>دریافت</w:t>
            </w:r>
            <w:r w:rsidRPr="00387B9C">
              <w:rPr>
                <w:rFonts w:ascii="Times New Roman" w:eastAsia="Times New Roman" w:hAnsi="Times New Roman" w:cs="B Zar" w:hint="cs"/>
                <w:b/>
                <w:bCs/>
                <w:sz w:val="24"/>
                <w:szCs w:val="24"/>
                <w:rtl/>
                <w:lang w:bidi="ar-SA"/>
              </w:rPr>
              <w:t xml:space="preserve"> </w:t>
            </w:r>
            <w:r w:rsidR="00FB3E99" w:rsidRPr="00387B9C">
              <w:rPr>
                <w:rFonts w:ascii="Times New Roman" w:eastAsia="Times New Roman" w:hAnsi="Times New Roman" w:cs="B Zar" w:hint="cs"/>
                <w:b/>
                <w:bCs/>
                <w:sz w:val="24"/>
                <w:szCs w:val="24"/>
                <w:rtl/>
                <w:lang w:bidi="ar-SA"/>
              </w:rPr>
              <w:t>اسناد</w:t>
            </w:r>
            <w:r w:rsidR="00286DDF" w:rsidRPr="00387B9C">
              <w:rPr>
                <w:rFonts w:ascii="Times New Roman" w:eastAsia="Times New Roman" w:hAnsi="Times New Roman" w:cs="B Zar" w:hint="cs"/>
                <w:b/>
                <w:bCs/>
                <w:sz w:val="24"/>
                <w:szCs w:val="24"/>
                <w:rtl/>
                <w:lang w:bidi="ar-SA"/>
              </w:rPr>
              <w:t xml:space="preserve">مناقصه </w:t>
            </w:r>
            <w:r w:rsidRPr="00387B9C">
              <w:rPr>
                <w:rFonts w:ascii="Times New Roman" w:eastAsia="Times New Roman" w:hAnsi="Times New Roman" w:cs="B Zar" w:hint="cs"/>
                <w:b/>
                <w:bCs/>
                <w:sz w:val="24"/>
                <w:szCs w:val="24"/>
                <w:rtl/>
                <w:lang w:bidi="ar-SA"/>
              </w:rPr>
              <w:t xml:space="preserve">: </w:t>
            </w:r>
            <w:r w:rsidRPr="00387B9C">
              <w:rPr>
                <w:rFonts w:ascii="IRANSans" w:eastAsia="Times New Roman" w:hAnsi="IRANSans" w:cs="B Zar" w:hint="cs"/>
                <w:sz w:val="24"/>
                <w:szCs w:val="24"/>
                <w:shd w:val="clear" w:color="auto" w:fill="FFFFFF"/>
                <w:rtl/>
                <w:lang w:bidi="ar-SA"/>
              </w:rPr>
              <w:t xml:space="preserve"> </w:t>
            </w:r>
            <w:r w:rsidR="00FB3E99" w:rsidRPr="00387B9C">
              <w:rPr>
                <w:rFonts w:ascii="IRANSans" w:eastAsia="Times New Roman" w:hAnsi="IRANSans" w:cs="B Zar" w:hint="cs"/>
                <w:b/>
                <w:bCs/>
                <w:sz w:val="24"/>
                <w:szCs w:val="24"/>
                <w:shd w:val="clear" w:color="auto" w:fill="FFFFFF"/>
                <w:rtl/>
                <w:lang w:bidi="ar-SA"/>
              </w:rPr>
              <w:t>مراجعه به سایت اینترنتی موسسه منطقه ویژه اقتصادی سرخس</w:t>
            </w:r>
            <w:r w:rsidR="00FB3E99" w:rsidRPr="00387B9C">
              <w:rPr>
                <w:rFonts w:ascii="Times New Roman" w:eastAsia="Times New Roman" w:hAnsi="Times New Roman" w:cs="B Zar" w:hint="cs"/>
                <w:b/>
                <w:bCs/>
                <w:sz w:val="24"/>
                <w:szCs w:val="24"/>
                <w:rtl/>
                <w:lang w:bidi="ar-SA"/>
              </w:rPr>
              <w:t xml:space="preserve">  به آدرس: </w:t>
            </w:r>
            <w:r w:rsidR="00FB3E99" w:rsidRPr="00387B9C">
              <w:rPr>
                <w:rFonts w:ascii="Tahoma" w:eastAsia="Times New Roman" w:hAnsi="Tahoma" w:cs="B Zar"/>
                <w:b/>
                <w:bCs/>
                <w:sz w:val="24"/>
                <w:szCs w:val="24"/>
                <w:lang w:bidi="ar-SA"/>
              </w:rPr>
              <w:t>khsez.</w:t>
            </w:r>
            <w:r w:rsidR="00237397">
              <w:rPr>
                <w:rFonts w:ascii="Tahoma" w:eastAsia="Times New Roman" w:hAnsi="Tahoma" w:cs="B Zar"/>
                <w:b/>
                <w:bCs/>
                <w:sz w:val="24"/>
                <w:szCs w:val="24"/>
                <w:lang w:bidi="ar-SA"/>
              </w:rPr>
              <w:t>com</w:t>
            </w:r>
            <w:r w:rsidR="00FB3E99" w:rsidRPr="00387B9C">
              <w:rPr>
                <w:rFonts w:ascii="Times New Roman" w:eastAsia="Times New Roman" w:hAnsi="Times New Roman" w:cs="B Zar" w:hint="cs"/>
                <w:b/>
                <w:bCs/>
                <w:sz w:val="24"/>
                <w:szCs w:val="24"/>
                <w:rtl/>
              </w:rPr>
              <w:t xml:space="preserve"> و سایت اینترنتی بنیاد بهره وری آستان قدس رضوی به آدرس</w:t>
            </w:r>
            <w:r w:rsidR="009F1F0C" w:rsidRPr="00387B9C">
              <w:rPr>
                <w:rFonts w:ascii="Times New Roman" w:eastAsia="Times New Roman" w:hAnsi="Times New Roman" w:cs="B Zar" w:hint="cs"/>
                <w:b/>
                <w:bCs/>
                <w:sz w:val="24"/>
                <w:szCs w:val="24"/>
                <w:rtl/>
              </w:rPr>
              <w:t xml:space="preserve">:  </w:t>
            </w:r>
            <w:r w:rsidR="009F1F0C" w:rsidRPr="00387B9C">
              <w:rPr>
                <w:rFonts w:ascii="Tahoma" w:eastAsia="Times New Roman" w:hAnsi="Tahoma" w:cs="B Zar"/>
                <w:b/>
                <w:bCs/>
                <w:sz w:val="24"/>
                <w:szCs w:val="24"/>
              </w:rPr>
              <w:t>epf.ir</w:t>
            </w:r>
          </w:p>
          <w:p w14:paraId="77B2863F" w14:textId="61DB103E" w:rsidR="002A10B6" w:rsidRPr="00387B9C" w:rsidRDefault="002A10B6" w:rsidP="006A3FB5">
            <w:pPr>
              <w:numPr>
                <w:ilvl w:val="0"/>
                <w:numId w:val="1"/>
              </w:numPr>
              <w:spacing w:line="276" w:lineRule="auto"/>
              <w:ind w:left="323"/>
              <w:contextualSpacing/>
              <w:jc w:val="both"/>
              <w:rPr>
                <w:rFonts w:ascii="Times New Roman" w:eastAsia="Times New Roman" w:hAnsi="Times New Roman" w:cs="B Zar"/>
                <w:b/>
                <w:bCs/>
                <w:sz w:val="24"/>
                <w:szCs w:val="24"/>
                <w:lang w:bidi="ar-SA"/>
              </w:rPr>
            </w:pPr>
            <w:r w:rsidRPr="00387B9C">
              <w:rPr>
                <w:rFonts w:ascii="Times New Roman" w:eastAsia="Times New Roman" w:hAnsi="Times New Roman" w:cs="B Zar" w:hint="cs"/>
                <w:b/>
                <w:bCs/>
                <w:sz w:val="24"/>
                <w:szCs w:val="24"/>
                <w:rtl/>
                <w:lang w:bidi="ar-SA"/>
              </w:rPr>
              <w:t xml:space="preserve"> تاریخ بازگشایی پاکت : </w:t>
            </w:r>
          </w:p>
          <w:p w14:paraId="16D5150D" w14:textId="754B6469" w:rsidR="00F32E5E"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sz w:val="24"/>
                <w:szCs w:val="24"/>
                <w:lang w:bidi="ar-SA"/>
              </w:rPr>
            </w:pPr>
            <w:r w:rsidRPr="00387B9C">
              <w:rPr>
                <w:rFonts w:ascii="Times New Roman" w:eastAsia="Times New Roman" w:hAnsi="Times New Roman" w:cs="B Zar" w:hint="cs"/>
                <w:b/>
                <w:bCs/>
                <w:sz w:val="24"/>
                <w:szCs w:val="24"/>
                <w:rtl/>
                <w:lang w:bidi="ar-SA"/>
              </w:rPr>
              <w:t>محل</w:t>
            </w:r>
            <w:r w:rsidR="00286DDF" w:rsidRPr="00387B9C">
              <w:rPr>
                <w:rFonts w:ascii="Times New Roman" w:eastAsia="Times New Roman" w:hAnsi="Times New Roman" w:cs="B Zar" w:hint="cs"/>
                <w:b/>
                <w:bCs/>
                <w:sz w:val="24"/>
                <w:szCs w:val="24"/>
                <w:rtl/>
                <w:lang w:bidi="ar-SA"/>
              </w:rPr>
              <w:t xml:space="preserve"> تحویل و </w:t>
            </w:r>
            <w:r w:rsidRPr="00387B9C">
              <w:rPr>
                <w:rFonts w:ascii="Times New Roman" w:eastAsia="Times New Roman" w:hAnsi="Times New Roman" w:cs="B Zar" w:hint="cs"/>
                <w:b/>
                <w:bCs/>
                <w:sz w:val="24"/>
                <w:szCs w:val="24"/>
                <w:rtl/>
                <w:lang w:bidi="ar-SA"/>
              </w:rPr>
              <w:t xml:space="preserve"> بازگشایی پاکت ها :</w:t>
            </w:r>
            <w:r w:rsidRPr="00387B9C">
              <w:rPr>
                <w:rFonts w:ascii="Times New Roman" w:eastAsia="Times New Roman" w:hAnsi="Times New Roman" w:cs="B Zar" w:hint="cs"/>
                <w:b/>
                <w:bCs/>
                <w:color w:val="000000"/>
                <w:sz w:val="24"/>
                <w:szCs w:val="24"/>
                <w:rtl/>
                <w:lang w:bidi="ar-SA"/>
              </w:rPr>
              <w:t xml:space="preserve"> </w:t>
            </w:r>
            <w:r w:rsidRPr="00387B9C">
              <w:rPr>
                <w:rFonts w:ascii="IRANSans" w:eastAsia="Times New Roman" w:hAnsi="IRANSans" w:cs="B Zar" w:hint="cs"/>
                <w:b/>
                <w:bCs/>
                <w:color w:val="0E0E0E"/>
                <w:sz w:val="24"/>
                <w:szCs w:val="24"/>
                <w:shd w:val="clear" w:color="auto" w:fill="FFFFFF"/>
                <w:rtl/>
                <w:lang w:bidi="ar-SA"/>
              </w:rPr>
              <w:t xml:space="preserve">خراسان رضوی </w:t>
            </w:r>
            <w:r w:rsidRPr="00387B9C">
              <w:rPr>
                <w:rFonts w:ascii="Arial" w:eastAsia="Times New Roman" w:hAnsi="Arial" w:cs="Arial" w:hint="cs"/>
                <w:b/>
                <w:bCs/>
                <w:color w:val="0E0E0E"/>
                <w:sz w:val="24"/>
                <w:szCs w:val="24"/>
                <w:shd w:val="clear" w:color="auto" w:fill="FFFFFF"/>
                <w:rtl/>
                <w:lang w:bidi="ar-SA"/>
              </w:rPr>
              <w:t>–</w:t>
            </w:r>
            <w:r w:rsidRPr="00387B9C">
              <w:rPr>
                <w:rFonts w:ascii="IRANSans" w:eastAsia="Times New Roman" w:hAnsi="IRANSans" w:cs="B Zar" w:hint="cs"/>
                <w:b/>
                <w:bCs/>
                <w:color w:val="0E0E0E"/>
                <w:sz w:val="24"/>
                <w:szCs w:val="24"/>
                <w:shd w:val="clear" w:color="auto" w:fill="FFFFFF"/>
                <w:rtl/>
                <w:lang w:bidi="ar-SA"/>
              </w:rPr>
              <w:t xml:space="preserve"> شهر مشهد </w:t>
            </w:r>
            <w:r w:rsidRPr="00387B9C">
              <w:rPr>
                <w:rFonts w:ascii="Arial" w:eastAsia="Times New Roman" w:hAnsi="Arial" w:cs="Arial" w:hint="cs"/>
                <w:b/>
                <w:bCs/>
                <w:color w:val="0E0E0E"/>
                <w:sz w:val="24"/>
                <w:szCs w:val="24"/>
                <w:shd w:val="clear" w:color="auto" w:fill="FFFFFF"/>
                <w:rtl/>
                <w:lang w:bidi="ar-SA"/>
              </w:rPr>
              <w:t>–</w:t>
            </w:r>
            <w:r w:rsidR="00B8672D" w:rsidRPr="00387B9C">
              <w:rPr>
                <w:rFonts w:cs="B Zar" w:hint="cs"/>
                <w:b/>
                <w:bCs/>
                <w:sz w:val="24"/>
                <w:szCs w:val="24"/>
                <w:rtl/>
              </w:rPr>
              <w:t xml:space="preserve">میدان جانباز </w:t>
            </w:r>
            <w:r w:rsidR="00B8672D" w:rsidRPr="00387B9C">
              <w:rPr>
                <w:rFonts w:ascii="Arial" w:hAnsi="Arial" w:cs="Arial" w:hint="cs"/>
                <w:b/>
                <w:bCs/>
                <w:sz w:val="24"/>
                <w:szCs w:val="24"/>
                <w:rtl/>
              </w:rPr>
              <w:t>–</w:t>
            </w:r>
            <w:r w:rsidR="00B8672D" w:rsidRPr="00387B9C">
              <w:rPr>
                <w:rFonts w:cs="B Zar" w:hint="cs"/>
                <w:b/>
                <w:bCs/>
                <w:sz w:val="24"/>
                <w:szCs w:val="24"/>
                <w:rtl/>
              </w:rPr>
              <w:t xml:space="preserve">ساختمان پاژ </w:t>
            </w:r>
            <w:r w:rsidR="00B8672D" w:rsidRPr="00387B9C">
              <w:rPr>
                <w:rFonts w:ascii="Arial" w:hAnsi="Arial" w:cs="Arial" w:hint="cs"/>
                <w:b/>
                <w:bCs/>
                <w:sz w:val="24"/>
                <w:szCs w:val="24"/>
                <w:rtl/>
              </w:rPr>
              <w:t>–</w:t>
            </w:r>
            <w:r w:rsidR="00B8672D" w:rsidRPr="00387B9C">
              <w:rPr>
                <w:rFonts w:cs="B Zar" w:hint="cs"/>
                <w:b/>
                <w:bCs/>
                <w:sz w:val="24"/>
                <w:szCs w:val="24"/>
                <w:rtl/>
              </w:rPr>
              <w:t xml:space="preserve">بخش اداری 2 </w:t>
            </w:r>
            <w:r w:rsidR="00B8672D" w:rsidRPr="00387B9C">
              <w:rPr>
                <w:rFonts w:ascii="Arial" w:hAnsi="Arial" w:cs="Arial" w:hint="cs"/>
                <w:b/>
                <w:bCs/>
                <w:sz w:val="24"/>
                <w:szCs w:val="24"/>
                <w:rtl/>
              </w:rPr>
              <w:t>–</w:t>
            </w:r>
            <w:r w:rsidR="00B8672D" w:rsidRPr="00387B9C">
              <w:rPr>
                <w:rFonts w:cs="B Zar" w:hint="cs"/>
                <w:b/>
                <w:bCs/>
                <w:sz w:val="24"/>
                <w:szCs w:val="24"/>
                <w:rtl/>
              </w:rPr>
              <w:t xml:space="preserve">طبقه </w:t>
            </w:r>
            <w:r w:rsidR="00286DDF" w:rsidRPr="00387B9C">
              <w:rPr>
                <w:rFonts w:cs="B Zar" w:hint="cs"/>
                <w:b/>
                <w:bCs/>
                <w:sz w:val="24"/>
                <w:szCs w:val="24"/>
                <w:rtl/>
              </w:rPr>
              <w:t>8</w:t>
            </w:r>
            <w:r w:rsidR="00B8672D" w:rsidRPr="00387B9C">
              <w:rPr>
                <w:rFonts w:cs="B Zar" w:hint="cs"/>
                <w:b/>
                <w:bCs/>
                <w:sz w:val="24"/>
                <w:szCs w:val="24"/>
                <w:rtl/>
              </w:rPr>
              <w:t xml:space="preserve"> </w:t>
            </w:r>
            <w:r w:rsidR="00F32E5E" w:rsidRPr="00387B9C">
              <w:rPr>
                <w:rFonts w:ascii="Times New Roman" w:eastAsia="Times New Roman" w:hAnsi="Times New Roman" w:cs="B Zar" w:hint="cs"/>
                <w:b/>
                <w:bCs/>
                <w:sz w:val="24"/>
                <w:szCs w:val="24"/>
                <w:rtl/>
                <w:lang w:bidi="ar-SA"/>
              </w:rPr>
              <w:t xml:space="preserve">واحد </w:t>
            </w:r>
            <w:r w:rsidR="00286DDF" w:rsidRPr="00387B9C">
              <w:rPr>
                <w:rFonts w:ascii="Times New Roman" w:eastAsia="Times New Roman" w:hAnsi="Times New Roman" w:cs="B Zar" w:hint="cs"/>
                <w:b/>
                <w:bCs/>
                <w:sz w:val="24"/>
                <w:szCs w:val="24"/>
                <w:rtl/>
                <w:lang w:bidi="ar-SA"/>
              </w:rPr>
              <w:t>806</w:t>
            </w:r>
          </w:p>
          <w:p w14:paraId="07955870" w14:textId="108C3281" w:rsidR="002A10B6"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sz w:val="24"/>
                <w:szCs w:val="24"/>
                <w:lang w:bidi="ar-SA"/>
              </w:rPr>
            </w:pPr>
            <w:r w:rsidRPr="00387B9C">
              <w:rPr>
                <w:rFonts w:ascii="Times New Roman" w:eastAsia="Times New Roman" w:hAnsi="Times New Roman" w:cs="B Zar" w:hint="cs"/>
                <w:b/>
                <w:bCs/>
                <w:sz w:val="24"/>
                <w:szCs w:val="24"/>
                <w:rtl/>
                <w:lang w:bidi="ar-SA"/>
              </w:rPr>
              <w:t xml:space="preserve">مبلغ و نوع تضمین شرکت در </w:t>
            </w:r>
            <w:r w:rsidR="00387B9C">
              <w:rPr>
                <w:rFonts w:ascii="Times New Roman" w:eastAsia="Times New Roman" w:hAnsi="Times New Roman" w:cs="B Zar" w:hint="cs"/>
                <w:b/>
                <w:bCs/>
                <w:sz w:val="24"/>
                <w:szCs w:val="24"/>
                <w:rtl/>
                <w:lang w:bidi="ar-SA"/>
              </w:rPr>
              <w:t>مناقصه</w:t>
            </w:r>
            <w:r w:rsidRPr="00387B9C">
              <w:rPr>
                <w:rFonts w:ascii="Times New Roman" w:eastAsia="Times New Roman" w:hAnsi="Times New Roman" w:cs="B Zar" w:hint="cs"/>
                <w:b/>
                <w:bCs/>
                <w:sz w:val="24"/>
                <w:szCs w:val="24"/>
                <w:rtl/>
                <w:lang w:bidi="ar-SA"/>
              </w:rPr>
              <w:t xml:space="preserve">: </w:t>
            </w:r>
            <w:r w:rsidRPr="00387B9C">
              <w:rPr>
                <w:rFonts w:ascii="Times New Roman" w:eastAsia="Times New Roman" w:hAnsi="Times New Roman" w:cs="B Zar"/>
                <w:b/>
                <w:bCs/>
                <w:sz w:val="24"/>
                <w:szCs w:val="24"/>
                <w:rtl/>
                <w:lang w:bidi="ar-SA"/>
              </w:rPr>
              <w:t xml:space="preserve">تضمين شركت </w:t>
            </w:r>
            <w:r w:rsidR="0033209D" w:rsidRPr="00387B9C">
              <w:rPr>
                <w:rFonts w:ascii="Times New Roman" w:eastAsia="Times New Roman" w:hAnsi="Times New Roman" w:cs="B Zar" w:hint="cs"/>
                <w:b/>
                <w:bCs/>
                <w:sz w:val="24"/>
                <w:szCs w:val="24"/>
                <w:rtl/>
                <w:lang w:bidi="ar-SA"/>
              </w:rPr>
              <w:t xml:space="preserve">در </w:t>
            </w:r>
            <w:r w:rsidR="00387B9C">
              <w:rPr>
                <w:rFonts w:ascii="Times New Roman" w:eastAsia="Times New Roman" w:hAnsi="Times New Roman" w:cs="B Zar" w:hint="cs"/>
                <w:b/>
                <w:bCs/>
                <w:sz w:val="24"/>
                <w:szCs w:val="24"/>
                <w:rtl/>
                <w:lang w:bidi="ar-SA"/>
              </w:rPr>
              <w:t>مناقصه</w:t>
            </w:r>
            <w:r w:rsidR="0033209D" w:rsidRPr="00387B9C">
              <w:rPr>
                <w:rFonts w:ascii="Times New Roman" w:eastAsia="Times New Roman" w:hAnsi="Times New Roman" w:cs="B Zar" w:hint="cs"/>
                <w:b/>
                <w:bCs/>
                <w:sz w:val="24"/>
                <w:szCs w:val="24"/>
                <w:rtl/>
                <w:lang w:bidi="ar-SA"/>
              </w:rPr>
              <w:t xml:space="preserve"> </w:t>
            </w:r>
            <w:r w:rsidRPr="00387B9C">
              <w:rPr>
                <w:rFonts w:ascii="Times New Roman" w:eastAsia="Times New Roman" w:hAnsi="Times New Roman" w:cs="B Zar" w:hint="cs"/>
                <w:b/>
                <w:bCs/>
                <w:sz w:val="24"/>
                <w:szCs w:val="24"/>
                <w:rtl/>
                <w:lang w:bidi="ar-SA"/>
              </w:rPr>
              <w:t xml:space="preserve"> مبلغ</w:t>
            </w:r>
            <w:r w:rsidRPr="00387B9C">
              <w:rPr>
                <w:rFonts w:ascii="Times New Roman" w:eastAsia="Times New Roman" w:hAnsi="Times New Roman" w:cs="B Zar"/>
                <w:b/>
                <w:bCs/>
                <w:sz w:val="24"/>
                <w:szCs w:val="24"/>
                <w:rtl/>
                <w:lang w:bidi="ar-SA"/>
              </w:rPr>
              <w:t xml:space="preserve"> </w:t>
            </w:r>
            <w:r w:rsidR="00286DDF" w:rsidRPr="00387B9C">
              <w:rPr>
                <w:rFonts w:ascii="Times New Roman" w:eastAsia="Times New Roman" w:hAnsi="Times New Roman" w:cs="B Zar" w:hint="cs"/>
                <w:b/>
                <w:bCs/>
                <w:sz w:val="24"/>
                <w:szCs w:val="24"/>
                <w:rtl/>
                <w:lang w:bidi="ar-SA"/>
              </w:rPr>
              <w:t xml:space="preserve">000/000/000/7 </w:t>
            </w:r>
            <w:r w:rsidR="00F32E5E" w:rsidRPr="00387B9C">
              <w:rPr>
                <w:rFonts w:ascii="Times New Roman" w:eastAsia="Times New Roman" w:hAnsi="Times New Roman" w:cs="B Zar" w:hint="cs"/>
                <w:b/>
                <w:bCs/>
                <w:sz w:val="24"/>
                <w:szCs w:val="24"/>
                <w:rtl/>
                <w:lang w:bidi="ar-SA"/>
              </w:rPr>
              <w:t>ر</w:t>
            </w:r>
            <w:r w:rsidRPr="00387B9C">
              <w:rPr>
                <w:rFonts w:ascii="Times New Roman" w:eastAsia="Times New Roman" w:hAnsi="Times New Roman" w:cs="B Zar" w:hint="cs"/>
                <w:b/>
                <w:bCs/>
                <w:sz w:val="24"/>
                <w:szCs w:val="24"/>
                <w:rtl/>
                <w:lang w:bidi="ar-SA"/>
              </w:rPr>
              <w:t>یال</w:t>
            </w:r>
            <w:r w:rsidR="00F32E5E" w:rsidRPr="00387B9C">
              <w:rPr>
                <w:rFonts w:ascii="Times New Roman" w:eastAsia="Times New Roman" w:hAnsi="Times New Roman" w:cs="B Zar" w:hint="cs"/>
                <w:b/>
                <w:bCs/>
                <w:sz w:val="24"/>
                <w:szCs w:val="24"/>
                <w:rtl/>
                <w:lang w:bidi="ar-SA"/>
              </w:rPr>
              <w:t xml:space="preserve"> (</w:t>
            </w:r>
            <w:r w:rsidR="00286DDF" w:rsidRPr="00387B9C">
              <w:rPr>
                <w:rFonts w:ascii="Times New Roman" w:eastAsia="Times New Roman" w:hAnsi="Times New Roman" w:cs="B Zar" w:hint="cs"/>
                <w:b/>
                <w:bCs/>
                <w:sz w:val="24"/>
                <w:szCs w:val="24"/>
                <w:rtl/>
                <w:lang w:bidi="ar-SA"/>
              </w:rPr>
              <w:t>هفت میلیارد</w:t>
            </w:r>
            <w:r w:rsidR="00F32E5E" w:rsidRPr="00387B9C">
              <w:rPr>
                <w:rFonts w:ascii="Times New Roman" w:eastAsia="Times New Roman" w:hAnsi="Times New Roman" w:cs="B Zar" w:hint="cs"/>
                <w:b/>
                <w:bCs/>
                <w:sz w:val="24"/>
                <w:szCs w:val="24"/>
                <w:rtl/>
                <w:lang w:bidi="ar-SA"/>
              </w:rPr>
              <w:t xml:space="preserve"> ریال)</w:t>
            </w:r>
            <w:r w:rsidRPr="00387B9C">
              <w:rPr>
                <w:rFonts w:ascii="Times New Roman" w:eastAsia="Times New Roman" w:hAnsi="Times New Roman" w:cs="B Zar" w:hint="cs"/>
                <w:b/>
                <w:bCs/>
                <w:sz w:val="24"/>
                <w:szCs w:val="24"/>
                <w:rtl/>
                <w:lang w:bidi="ar-SA"/>
              </w:rPr>
              <w:t xml:space="preserve"> اس</w:t>
            </w:r>
            <w:r w:rsidRPr="00387B9C">
              <w:rPr>
                <w:rFonts w:ascii="Times New Roman" w:eastAsia="Times New Roman" w:hAnsi="Times New Roman" w:cs="B Zar"/>
                <w:b/>
                <w:bCs/>
                <w:sz w:val="24"/>
                <w:szCs w:val="24"/>
                <w:rtl/>
                <w:lang w:bidi="ar-SA"/>
              </w:rPr>
              <w:t>ت</w:t>
            </w:r>
            <w:r w:rsidRPr="00387B9C">
              <w:rPr>
                <w:rFonts w:ascii="Times New Roman" w:eastAsia="Times New Roman" w:hAnsi="Times New Roman" w:cs="B Zar" w:hint="cs"/>
                <w:b/>
                <w:bCs/>
                <w:sz w:val="24"/>
                <w:szCs w:val="24"/>
                <w:rtl/>
                <w:lang w:bidi="ar-SA"/>
              </w:rPr>
              <w:t xml:space="preserve">. تضمین مزبور بدون قید و شرط شامل واریز مبلغ به نام موسسه منطقه ویژه اقتصادی سرخس </w:t>
            </w:r>
            <w:r w:rsidR="0059388A">
              <w:rPr>
                <w:rFonts w:ascii="Times New Roman" w:eastAsia="Times New Roman" w:hAnsi="Times New Roman" w:cs="B Zar" w:hint="cs"/>
                <w:b/>
                <w:bCs/>
                <w:sz w:val="24"/>
                <w:szCs w:val="24"/>
                <w:rtl/>
                <w:lang w:bidi="ar-SA"/>
              </w:rPr>
              <w:t xml:space="preserve">به </w:t>
            </w:r>
            <w:r w:rsidRPr="00387B9C">
              <w:rPr>
                <w:rFonts w:ascii="Times New Roman" w:eastAsia="Times New Roman" w:hAnsi="Times New Roman" w:cs="B Zar" w:hint="cs"/>
                <w:b/>
                <w:bCs/>
                <w:sz w:val="24"/>
                <w:szCs w:val="24"/>
                <w:rtl/>
                <w:lang w:bidi="ar-SA"/>
              </w:rPr>
              <w:t xml:space="preserve">شماره حساب </w:t>
            </w:r>
            <w:r w:rsidR="0059388A">
              <w:rPr>
                <w:rFonts w:ascii="Times New Roman" w:eastAsia="Times New Roman" w:hAnsi="Times New Roman" w:cs="B Zar" w:hint="cs"/>
                <w:b/>
                <w:bCs/>
                <w:sz w:val="24"/>
                <w:szCs w:val="24"/>
                <w:rtl/>
                <w:lang w:bidi="ar-SA"/>
              </w:rPr>
              <w:t xml:space="preserve">بانک </w:t>
            </w:r>
            <w:r w:rsidR="009F1F0C" w:rsidRPr="00387B9C">
              <w:rPr>
                <w:rFonts w:ascii="Times New Roman" w:eastAsia="Times New Roman" w:hAnsi="Times New Roman" w:cs="B Zar" w:hint="cs"/>
                <w:b/>
                <w:bCs/>
                <w:sz w:val="24"/>
                <w:szCs w:val="24"/>
                <w:rtl/>
                <w:lang w:bidi="ar-SA"/>
              </w:rPr>
              <w:t xml:space="preserve">کشاورزی770636210  </w:t>
            </w:r>
            <w:r w:rsidR="0059388A">
              <w:rPr>
                <w:rFonts w:ascii="Times New Roman" w:eastAsia="Times New Roman" w:hAnsi="Times New Roman" w:cs="B Zar" w:hint="cs"/>
                <w:b/>
                <w:bCs/>
                <w:sz w:val="24"/>
                <w:szCs w:val="24"/>
                <w:rtl/>
                <w:lang w:bidi="ar-SA"/>
              </w:rPr>
              <w:t xml:space="preserve">یا شماره شبا 490160000000000770636210 </w:t>
            </w:r>
            <w:r w:rsidR="0059388A">
              <w:rPr>
                <w:rFonts w:ascii="Times New Roman" w:eastAsia="Times New Roman" w:hAnsi="Times New Roman" w:cs="B Zar"/>
                <w:b/>
                <w:bCs/>
                <w:sz w:val="24"/>
                <w:szCs w:val="24"/>
                <w:lang w:bidi="ar-SA"/>
              </w:rPr>
              <w:t>IR</w:t>
            </w:r>
            <w:r w:rsidR="0059388A">
              <w:rPr>
                <w:rFonts w:ascii="Times New Roman" w:eastAsia="Times New Roman" w:hAnsi="Times New Roman" w:cs="B Zar" w:hint="cs"/>
                <w:b/>
                <w:bCs/>
                <w:sz w:val="24"/>
                <w:szCs w:val="24"/>
                <w:rtl/>
                <w:lang w:bidi="ar-SA"/>
              </w:rPr>
              <w:t xml:space="preserve"> بنام </w:t>
            </w:r>
            <w:r w:rsidRPr="00387B9C">
              <w:rPr>
                <w:rFonts w:ascii="Times New Roman" w:eastAsia="Times New Roman" w:hAnsi="Times New Roman" w:cs="B Zar" w:hint="cs"/>
                <w:b/>
                <w:bCs/>
                <w:sz w:val="24"/>
                <w:szCs w:val="24"/>
                <w:rtl/>
                <w:lang w:bidi="ar-SA"/>
              </w:rPr>
              <w:t>موسسه منطقه ویژه اقتصادی سرخس</w:t>
            </w:r>
            <w:r w:rsidR="0059388A">
              <w:rPr>
                <w:rFonts w:ascii="Times New Roman" w:eastAsia="Times New Roman" w:hAnsi="Times New Roman" w:cs="B Zar" w:hint="cs"/>
                <w:b/>
                <w:bCs/>
                <w:sz w:val="24"/>
                <w:szCs w:val="24"/>
                <w:rtl/>
                <w:lang w:bidi="ar-SA"/>
              </w:rPr>
              <w:t xml:space="preserve"> </w:t>
            </w:r>
            <w:r w:rsidRPr="00387B9C">
              <w:rPr>
                <w:rFonts w:ascii="Times New Roman" w:eastAsia="Times New Roman" w:hAnsi="Times New Roman" w:cs="B Zar" w:hint="cs"/>
                <w:b/>
                <w:bCs/>
                <w:sz w:val="24"/>
                <w:szCs w:val="24"/>
                <w:rtl/>
                <w:lang w:bidi="ar-SA"/>
              </w:rPr>
              <w:t xml:space="preserve">و یا </w:t>
            </w:r>
            <w:r w:rsidR="0059388A">
              <w:rPr>
                <w:rFonts w:ascii="Times New Roman" w:eastAsia="Times New Roman" w:hAnsi="Times New Roman" w:cs="B Zar" w:hint="cs"/>
                <w:b/>
                <w:bCs/>
                <w:sz w:val="24"/>
                <w:szCs w:val="24"/>
                <w:rtl/>
                <w:lang w:bidi="ar-SA"/>
              </w:rPr>
              <w:t xml:space="preserve">ارائه </w:t>
            </w:r>
            <w:r w:rsidRPr="00387B9C">
              <w:rPr>
                <w:rFonts w:ascii="Times New Roman" w:eastAsia="Times New Roman" w:hAnsi="Times New Roman" w:cs="B Zar" w:hint="cs"/>
                <w:b/>
                <w:bCs/>
                <w:sz w:val="24"/>
                <w:szCs w:val="24"/>
                <w:rtl/>
                <w:lang w:bidi="ar-SA"/>
              </w:rPr>
              <w:t>ضمانتنامه بانکی</w:t>
            </w:r>
            <w:r w:rsidR="00286DDF" w:rsidRPr="00387B9C">
              <w:rPr>
                <w:rFonts w:ascii="Times New Roman" w:eastAsia="Times New Roman" w:hAnsi="Times New Roman" w:cs="B Zar" w:hint="cs"/>
                <w:b/>
                <w:bCs/>
                <w:sz w:val="24"/>
                <w:szCs w:val="24"/>
                <w:rtl/>
                <w:lang w:bidi="ar-SA"/>
              </w:rPr>
              <w:t xml:space="preserve"> </w:t>
            </w:r>
            <w:r w:rsidR="0059388A">
              <w:rPr>
                <w:rFonts w:ascii="Times New Roman" w:eastAsia="Times New Roman" w:hAnsi="Times New Roman" w:cs="B Zar" w:hint="cs"/>
                <w:b/>
                <w:bCs/>
                <w:sz w:val="24"/>
                <w:szCs w:val="24"/>
                <w:rtl/>
                <w:lang w:bidi="ar-SA"/>
              </w:rPr>
              <w:t xml:space="preserve">و </w:t>
            </w:r>
            <w:r w:rsidR="00286DDF" w:rsidRPr="00387B9C">
              <w:rPr>
                <w:rFonts w:ascii="Times New Roman" w:eastAsia="Times New Roman" w:hAnsi="Times New Roman" w:cs="B Zar" w:hint="cs"/>
                <w:b/>
                <w:bCs/>
                <w:sz w:val="24"/>
                <w:szCs w:val="24"/>
                <w:rtl/>
                <w:lang w:bidi="ar-SA"/>
              </w:rPr>
              <w:t xml:space="preserve">یا چک تضمینی </w:t>
            </w:r>
            <w:r w:rsidRPr="00387B9C">
              <w:rPr>
                <w:rFonts w:ascii="Times New Roman" w:eastAsia="Times New Roman" w:hAnsi="Times New Roman" w:cs="B Zar" w:hint="cs"/>
                <w:b/>
                <w:bCs/>
                <w:sz w:val="24"/>
                <w:szCs w:val="24"/>
                <w:rtl/>
                <w:lang w:bidi="ar-SA"/>
              </w:rPr>
              <w:t xml:space="preserve"> میباشد.</w:t>
            </w:r>
          </w:p>
          <w:p w14:paraId="076E6375" w14:textId="77777777" w:rsidR="002A10B6"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 xml:space="preserve">کلیه اوراق و برگه های اعلام قیمت پیشنهادی می بایست به تایید مقام و </w:t>
            </w:r>
            <w:r w:rsidR="00A5088B" w:rsidRPr="00387B9C">
              <w:rPr>
                <w:rFonts w:ascii="Times New Roman" w:eastAsia="Times New Roman" w:hAnsi="Times New Roman" w:cs="B Zar" w:hint="cs"/>
                <w:b/>
                <w:bCs/>
                <w:color w:val="000000"/>
                <w:sz w:val="24"/>
                <w:szCs w:val="24"/>
                <w:rtl/>
                <w:lang w:bidi="ar-SA"/>
              </w:rPr>
              <w:t xml:space="preserve">اشخاص حقوقی  صاحبین امضاء </w:t>
            </w:r>
            <w:r w:rsidRPr="00387B9C">
              <w:rPr>
                <w:rFonts w:ascii="Times New Roman" w:eastAsia="Times New Roman" w:hAnsi="Times New Roman" w:cs="B Zar" w:hint="cs"/>
                <w:b/>
                <w:bCs/>
                <w:color w:val="000000"/>
                <w:sz w:val="24"/>
                <w:szCs w:val="24"/>
                <w:rtl/>
                <w:lang w:bidi="ar-SA"/>
              </w:rPr>
              <w:t>پیشنهاد دهنده برسد و ممهور گردد.</w:t>
            </w:r>
          </w:p>
          <w:p w14:paraId="30EA3DC5" w14:textId="0348FB14" w:rsidR="002F3048" w:rsidRPr="00387B9C" w:rsidRDefault="002F3048" w:rsidP="0021671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 xml:space="preserve"> </w:t>
            </w:r>
            <w:r w:rsidR="002A10B6" w:rsidRPr="00387B9C">
              <w:rPr>
                <w:rFonts w:ascii="Times New Roman" w:eastAsia="Times New Roman" w:hAnsi="Times New Roman" w:cs="B Zar" w:hint="cs"/>
                <w:b/>
                <w:bCs/>
                <w:color w:val="000000"/>
                <w:sz w:val="24"/>
                <w:szCs w:val="24"/>
                <w:rtl/>
                <w:lang w:bidi="ar-SA"/>
              </w:rPr>
              <w:t xml:space="preserve">پاکت </w:t>
            </w:r>
            <w:r w:rsidR="000F3D98" w:rsidRPr="00387B9C">
              <w:rPr>
                <w:rFonts w:ascii="Times New Roman" w:eastAsia="Times New Roman" w:hAnsi="Times New Roman" w:cs="B Zar" w:hint="cs"/>
                <w:b/>
                <w:bCs/>
                <w:color w:val="000000"/>
                <w:sz w:val="24"/>
                <w:szCs w:val="24"/>
                <w:rtl/>
                <w:lang w:bidi="ar-SA"/>
              </w:rPr>
              <w:t>(</w:t>
            </w:r>
            <w:r w:rsidR="002A10B6" w:rsidRPr="00387B9C">
              <w:rPr>
                <w:rFonts w:ascii="Times New Roman" w:eastAsia="Times New Roman" w:hAnsi="Times New Roman" w:cs="B Zar" w:hint="cs"/>
                <w:b/>
                <w:bCs/>
                <w:color w:val="000000"/>
                <w:sz w:val="24"/>
                <w:szCs w:val="24"/>
                <w:rtl/>
                <w:lang w:bidi="ar-SA"/>
              </w:rPr>
              <w:t xml:space="preserve"> الف</w:t>
            </w:r>
            <w:r w:rsidR="000F3D98" w:rsidRPr="00387B9C">
              <w:rPr>
                <w:rFonts w:ascii="Times New Roman" w:eastAsia="Times New Roman" w:hAnsi="Times New Roman" w:cs="B Zar" w:hint="cs"/>
                <w:b/>
                <w:bCs/>
                <w:color w:val="000000"/>
                <w:sz w:val="24"/>
                <w:szCs w:val="24"/>
                <w:rtl/>
                <w:lang w:bidi="ar-SA"/>
              </w:rPr>
              <w:t>)</w:t>
            </w:r>
            <w:r w:rsidR="002A10B6" w:rsidRPr="00387B9C">
              <w:rPr>
                <w:rFonts w:ascii="Times New Roman" w:eastAsia="Times New Roman" w:hAnsi="Times New Roman" w:cs="B Zar" w:hint="cs"/>
                <w:b/>
                <w:bCs/>
                <w:color w:val="000000"/>
                <w:sz w:val="24"/>
                <w:szCs w:val="24"/>
                <w:rtl/>
                <w:lang w:bidi="ar-SA"/>
              </w:rPr>
              <w:t xml:space="preserve"> لاک مهر شده </w:t>
            </w:r>
            <w:r w:rsidRPr="00387B9C">
              <w:rPr>
                <w:rFonts w:ascii="Times New Roman" w:eastAsia="Times New Roman" w:hAnsi="Times New Roman" w:cs="B Zar" w:hint="cs"/>
                <w:b/>
                <w:bCs/>
                <w:color w:val="000000"/>
                <w:sz w:val="24"/>
                <w:szCs w:val="24"/>
                <w:rtl/>
                <w:lang w:bidi="ar-SA"/>
              </w:rPr>
              <w:t>و</w:t>
            </w:r>
            <w:r w:rsidR="0021671E" w:rsidRPr="00387B9C">
              <w:rPr>
                <w:rFonts w:ascii="Times New Roman" w:eastAsia="Times New Roman" w:hAnsi="Times New Roman" w:cs="B Zar" w:hint="cs"/>
                <w:b/>
                <w:bCs/>
                <w:color w:val="000000"/>
                <w:sz w:val="24"/>
                <w:szCs w:val="24"/>
                <w:rtl/>
                <w:lang w:bidi="ar-SA"/>
              </w:rPr>
              <w:t xml:space="preserve"> شامل</w:t>
            </w:r>
            <w:r w:rsidRPr="00387B9C">
              <w:rPr>
                <w:rFonts w:ascii="Times New Roman" w:eastAsia="Times New Roman" w:hAnsi="Times New Roman" w:cs="B Zar" w:hint="cs"/>
                <w:b/>
                <w:bCs/>
                <w:color w:val="000000"/>
                <w:sz w:val="24"/>
                <w:szCs w:val="24"/>
                <w:rtl/>
                <w:lang w:bidi="ar-SA"/>
              </w:rPr>
              <w:t xml:space="preserve"> سپرده شرکت در</w:t>
            </w:r>
            <w:r w:rsidR="00286DDF" w:rsidRPr="00387B9C">
              <w:rPr>
                <w:rFonts w:ascii="Times New Roman" w:eastAsia="Times New Roman" w:hAnsi="Times New Roman" w:cs="B Zar" w:hint="cs"/>
                <w:b/>
                <w:bCs/>
                <w:color w:val="000000"/>
                <w:sz w:val="24"/>
                <w:szCs w:val="24"/>
                <w:rtl/>
                <w:lang w:bidi="ar-SA"/>
              </w:rPr>
              <w:t>مناقصه</w:t>
            </w:r>
            <w:r w:rsidR="0033209D" w:rsidRPr="00387B9C">
              <w:rPr>
                <w:rFonts w:ascii="Times New Roman" w:eastAsia="Times New Roman" w:hAnsi="Times New Roman" w:cs="B Zar" w:hint="cs"/>
                <w:b/>
                <w:bCs/>
                <w:sz w:val="24"/>
                <w:szCs w:val="24"/>
                <w:rtl/>
                <w:lang w:bidi="ar-SA"/>
              </w:rPr>
              <w:t xml:space="preserve">  </w:t>
            </w:r>
            <w:r w:rsidR="000F3D98" w:rsidRPr="00387B9C">
              <w:rPr>
                <w:rFonts w:ascii="Times New Roman" w:eastAsia="Times New Roman" w:hAnsi="Times New Roman" w:cs="B Zar" w:hint="cs"/>
                <w:b/>
                <w:bCs/>
                <w:color w:val="000000"/>
                <w:sz w:val="24"/>
                <w:szCs w:val="24"/>
                <w:rtl/>
                <w:lang w:bidi="ar-SA"/>
              </w:rPr>
              <w:t xml:space="preserve">(فیش واریزی </w:t>
            </w:r>
            <w:r w:rsidR="0021671E" w:rsidRPr="00387B9C">
              <w:rPr>
                <w:rFonts w:ascii="Times New Roman" w:eastAsia="Times New Roman" w:hAnsi="Times New Roman" w:cs="B Zar" w:hint="cs"/>
                <w:b/>
                <w:bCs/>
                <w:color w:val="000000"/>
                <w:sz w:val="24"/>
                <w:szCs w:val="24"/>
                <w:rtl/>
                <w:lang w:bidi="ar-SA"/>
              </w:rPr>
              <w:t xml:space="preserve">مذکور در بند5 </w:t>
            </w:r>
            <w:r w:rsidR="000F3D98" w:rsidRPr="00387B9C">
              <w:rPr>
                <w:rFonts w:ascii="Times New Roman" w:eastAsia="Times New Roman" w:hAnsi="Times New Roman" w:cs="B Zar" w:hint="cs"/>
                <w:b/>
                <w:bCs/>
                <w:color w:val="000000"/>
                <w:sz w:val="24"/>
                <w:szCs w:val="24"/>
                <w:rtl/>
                <w:lang w:bidi="ar-SA"/>
              </w:rPr>
              <w:t>)</w:t>
            </w:r>
          </w:p>
          <w:p w14:paraId="2550863C" w14:textId="7D2B96D3" w:rsidR="002F3048" w:rsidRPr="00387B9C" w:rsidRDefault="002A10B6" w:rsidP="002F3048">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 xml:space="preserve"> در پاکت (ب)</w:t>
            </w:r>
            <w:r w:rsidR="0021671E" w:rsidRPr="00387B9C">
              <w:rPr>
                <w:rFonts w:ascii="Times New Roman" w:eastAsia="Times New Roman" w:hAnsi="Times New Roman" w:cs="B Zar" w:hint="cs"/>
                <w:b/>
                <w:bCs/>
                <w:color w:val="000000"/>
                <w:sz w:val="24"/>
                <w:szCs w:val="24"/>
                <w:rtl/>
                <w:lang w:bidi="ar-SA"/>
              </w:rPr>
              <w:t xml:space="preserve"> </w:t>
            </w:r>
            <w:r w:rsidR="00B245F7" w:rsidRPr="00387B9C">
              <w:rPr>
                <w:rFonts w:ascii="Times New Roman" w:eastAsia="Times New Roman" w:hAnsi="Times New Roman" w:cs="B Zar" w:hint="cs"/>
                <w:b/>
                <w:bCs/>
                <w:color w:val="000000"/>
                <w:sz w:val="24"/>
                <w:szCs w:val="24"/>
                <w:rtl/>
                <w:lang w:bidi="ar-SA"/>
              </w:rPr>
              <w:t>مبلغ پیشنهادی به صورت مهر وموم ارائه گردد.</w:t>
            </w:r>
          </w:p>
          <w:p w14:paraId="220FB9F0" w14:textId="026DF259" w:rsidR="00B245F7" w:rsidRDefault="00B245F7" w:rsidP="00B245F7">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کلیه هزینه های حمل تا محل تحویل و بیمه و </w:t>
            </w:r>
            <w:r w:rsidR="00284649">
              <w:rPr>
                <w:rFonts w:ascii="Times New Roman" w:eastAsia="Times New Roman" w:hAnsi="Times New Roman" w:cs="B Zar" w:hint="cs"/>
                <w:b/>
                <w:bCs/>
                <w:color w:val="000000"/>
                <w:sz w:val="24"/>
                <w:szCs w:val="24"/>
                <w:rtl/>
                <w:lang w:bidi="ar-SA"/>
              </w:rPr>
              <w:t xml:space="preserve">مالیات و </w:t>
            </w:r>
            <w:r>
              <w:rPr>
                <w:rFonts w:ascii="Times New Roman" w:eastAsia="Times New Roman" w:hAnsi="Times New Roman" w:cs="B Zar" w:hint="cs"/>
                <w:b/>
                <w:bCs/>
                <w:color w:val="000000"/>
                <w:sz w:val="24"/>
                <w:szCs w:val="24"/>
                <w:rtl/>
                <w:lang w:bidi="ar-SA"/>
              </w:rPr>
              <w:t xml:space="preserve">خسارت تاخیر در تحویل موضوع مناقصه بر عهده فروشنده می باشد . </w:t>
            </w:r>
          </w:p>
          <w:p w14:paraId="1D3A7335" w14:textId="17BF4909" w:rsidR="002A10B6" w:rsidRPr="00387B9C" w:rsidRDefault="00ED5F90" w:rsidP="0021671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کارفرما اختیار دارد پس از مشخص شدن برنده نسبت به کارشناسی رسمی سوزن ریل برنده مناقصه اقدام نماید </w:t>
            </w:r>
            <w:r w:rsidR="00596BCD">
              <w:rPr>
                <w:rFonts w:ascii="Times New Roman" w:eastAsia="Times New Roman" w:hAnsi="Times New Roman" w:cs="B Zar" w:hint="cs"/>
                <w:b/>
                <w:bCs/>
                <w:color w:val="000000"/>
                <w:sz w:val="24"/>
                <w:szCs w:val="24"/>
                <w:rtl/>
                <w:lang w:bidi="ar-SA"/>
              </w:rPr>
              <w:t>.</w:t>
            </w:r>
          </w:p>
          <w:p w14:paraId="66626FB3" w14:textId="1EFBE450" w:rsidR="002A10B6"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 xml:space="preserve">به پیشنهادهای مشروط مبهم و فاقد سپرده همچنین پیشنهادهایی که بعد از مدت مقرر در </w:t>
            </w:r>
            <w:r w:rsidR="00286DDF" w:rsidRPr="00387B9C">
              <w:rPr>
                <w:rFonts w:ascii="Times New Roman" w:eastAsia="Times New Roman" w:hAnsi="Times New Roman" w:cs="B Zar" w:hint="cs"/>
                <w:b/>
                <w:bCs/>
                <w:sz w:val="24"/>
                <w:szCs w:val="24"/>
                <w:rtl/>
                <w:lang w:bidi="ar-SA"/>
              </w:rPr>
              <w:t xml:space="preserve">مناقصه </w:t>
            </w:r>
            <w:r w:rsidR="0033209D" w:rsidRPr="00387B9C">
              <w:rPr>
                <w:rFonts w:ascii="Times New Roman" w:eastAsia="Times New Roman" w:hAnsi="Times New Roman" w:cs="B Zar" w:hint="cs"/>
                <w:b/>
                <w:bCs/>
                <w:sz w:val="24"/>
                <w:szCs w:val="24"/>
                <w:rtl/>
                <w:lang w:bidi="ar-SA"/>
              </w:rPr>
              <w:t xml:space="preserve"> </w:t>
            </w:r>
            <w:r w:rsidRPr="00387B9C">
              <w:rPr>
                <w:rFonts w:ascii="Times New Roman" w:eastAsia="Times New Roman" w:hAnsi="Times New Roman" w:cs="B Zar" w:hint="cs"/>
                <w:b/>
                <w:bCs/>
                <w:color w:val="000000"/>
                <w:sz w:val="24"/>
                <w:szCs w:val="24"/>
                <w:rtl/>
                <w:lang w:bidi="ar-SA"/>
              </w:rPr>
              <w:t>واصل شود ترتیب اثر نخواهد شد.</w:t>
            </w:r>
          </w:p>
          <w:p w14:paraId="69640FC0" w14:textId="77777777" w:rsidR="002A10B6"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موسسه در رد یا قبول هر یک از پیشنهادات یا تمام آنها مختار است.</w:t>
            </w:r>
          </w:p>
          <w:p w14:paraId="3EBD1DE7" w14:textId="0495E2E6" w:rsidR="002A10B6" w:rsidRPr="00387B9C" w:rsidRDefault="002A10B6"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 xml:space="preserve">مبلغ سپرده شرکت در </w:t>
            </w:r>
            <w:r w:rsidR="0033209D" w:rsidRPr="00387B9C">
              <w:rPr>
                <w:rFonts w:ascii="Times New Roman" w:eastAsia="Times New Roman" w:hAnsi="Times New Roman" w:cs="B Zar" w:hint="cs"/>
                <w:b/>
                <w:bCs/>
                <w:sz w:val="24"/>
                <w:szCs w:val="24"/>
                <w:rtl/>
                <w:lang w:bidi="ar-SA"/>
              </w:rPr>
              <w:t>م</w:t>
            </w:r>
            <w:r w:rsidR="00286DDF" w:rsidRPr="00387B9C">
              <w:rPr>
                <w:rFonts w:ascii="Times New Roman" w:eastAsia="Times New Roman" w:hAnsi="Times New Roman" w:cs="B Zar" w:hint="cs"/>
                <w:b/>
                <w:bCs/>
                <w:sz w:val="24"/>
                <w:szCs w:val="24"/>
                <w:rtl/>
                <w:lang w:bidi="ar-SA"/>
              </w:rPr>
              <w:t>ناقصه</w:t>
            </w:r>
            <w:r w:rsidR="0033209D" w:rsidRPr="00387B9C">
              <w:rPr>
                <w:rFonts w:ascii="Times New Roman" w:eastAsia="Times New Roman" w:hAnsi="Times New Roman" w:cs="B Zar" w:hint="cs"/>
                <w:b/>
                <w:bCs/>
                <w:sz w:val="24"/>
                <w:szCs w:val="24"/>
                <w:rtl/>
                <w:lang w:bidi="ar-SA"/>
              </w:rPr>
              <w:t xml:space="preserve"> </w:t>
            </w:r>
            <w:r w:rsidRPr="00387B9C">
              <w:rPr>
                <w:rFonts w:ascii="Times New Roman" w:eastAsia="Times New Roman" w:hAnsi="Times New Roman" w:cs="B Zar" w:hint="cs"/>
                <w:b/>
                <w:bCs/>
                <w:color w:val="000000"/>
                <w:sz w:val="24"/>
                <w:szCs w:val="24"/>
                <w:rtl/>
                <w:lang w:bidi="ar-SA"/>
              </w:rPr>
              <w:t>که در صورت استنکاف پیشنهاد دهنده از انجام معامله به نفع موسسه ضبط خواهد شد.</w:t>
            </w:r>
          </w:p>
          <w:p w14:paraId="783108FF" w14:textId="01C2FAF3" w:rsidR="00E51C6A" w:rsidRDefault="00E51C6A"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387B9C">
              <w:rPr>
                <w:rFonts w:ascii="Times New Roman" w:eastAsia="Times New Roman" w:hAnsi="Times New Roman" w:cs="B Zar" w:hint="cs"/>
                <w:b/>
                <w:bCs/>
                <w:color w:val="000000"/>
                <w:sz w:val="24"/>
                <w:szCs w:val="24"/>
                <w:rtl/>
                <w:lang w:bidi="ar-SA"/>
              </w:rPr>
              <w:t>کلیه کسورات قانونی به عهده فروشنده می باشد.</w:t>
            </w:r>
          </w:p>
          <w:p w14:paraId="3021EC62" w14:textId="0AC2E010" w:rsidR="00702B18" w:rsidRDefault="00702B18"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lastRenderedPageBreak/>
              <w:t xml:space="preserve">آخرین مهلت ارسال پیشنهادات روز </w:t>
            </w:r>
            <w:r w:rsidR="00596BCD">
              <w:rPr>
                <w:rFonts w:ascii="Times New Roman" w:eastAsia="Times New Roman" w:hAnsi="Times New Roman" w:cs="B Zar" w:hint="cs"/>
                <w:b/>
                <w:bCs/>
                <w:color w:val="000000"/>
                <w:sz w:val="24"/>
                <w:szCs w:val="24"/>
                <w:rtl/>
                <w:lang w:bidi="ar-SA"/>
              </w:rPr>
              <w:t>سه شنبه</w:t>
            </w:r>
            <w:r>
              <w:rPr>
                <w:rFonts w:ascii="Times New Roman" w:eastAsia="Times New Roman" w:hAnsi="Times New Roman" w:cs="B Zar" w:hint="cs"/>
                <w:b/>
                <w:bCs/>
                <w:color w:val="000000"/>
                <w:sz w:val="24"/>
                <w:szCs w:val="24"/>
                <w:rtl/>
                <w:lang w:bidi="ar-SA"/>
              </w:rPr>
              <w:t xml:space="preserve"> مورخه </w:t>
            </w:r>
            <w:r w:rsidR="00596BCD">
              <w:rPr>
                <w:rFonts w:ascii="Times New Roman" w:eastAsia="Times New Roman" w:hAnsi="Times New Roman" w:cs="B Zar" w:hint="cs"/>
                <w:b/>
                <w:bCs/>
                <w:color w:val="000000"/>
                <w:sz w:val="24"/>
                <w:szCs w:val="24"/>
                <w:rtl/>
                <w:lang w:bidi="ar-SA"/>
              </w:rPr>
              <w:t>26</w:t>
            </w:r>
            <w:r>
              <w:rPr>
                <w:rFonts w:ascii="Times New Roman" w:eastAsia="Times New Roman" w:hAnsi="Times New Roman" w:cs="B Zar" w:hint="cs"/>
                <w:b/>
                <w:bCs/>
                <w:color w:val="000000"/>
                <w:sz w:val="24"/>
                <w:szCs w:val="24"/>
                <w:rtl/>
                <w:lang w:bidi="ar-SA"/>
              </w:rPr>
              <w:t xml:space="preserve">/10/1402 می باشد و به پیشنهادات بعد از تاریخ فوق ترتیب اثر داده نخواهد شد . </w:t>
            </w:r>
          </w:p>
          <w:p w14:paraId="63670C0E" w14:textId="1A715BBD" w:rsidR="00CB74D1" w:rsidRPr="00B31F47" w:rsidRDefault="00CB74D1"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B31F47">
              <w:rPr>
                <w:rFonts w:cs="B Zar" w:hint="cs"/>
                <w:b/>
                <w:bCs/>
                <w:sz w:val="24"/>
                <w:szCs w:val="24"/>
                <w:rtl/>
              </w:rPr>
              <w:t>هزینه درج هر دو نوبت آگهی به عهده برنده مناقصه می‌باشد</w:t>
            </w:r>
            <w:r w:rsidRPr="00B31F47">
              <w:rPr>
                <w:rFonts w:cs="B Zar" w:hint="cs"/>
                <w:b/>
                <w:bCs/>
                <w:sz w:val="24"/>
                <w:szCs w:val="24"/>
              </w:rPr>
              <w:t>.</w:t>
            </w:r>
          </w:p>
          <w:p w14:paraId="09D9306A" w14:textId="0F3589F1" w:rsidR="00CB74D1" w:rsidRPr="00B31F47" w:rsidRDefault="00CB74D1"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B31F47">
              <w:rPr>
                <w:rFonts w:cs="B Zar" w:hint="cs"/>
                <w:b/>
                <w:bCs/>
                <w:sz w:val="24"/>
                <w:szCs w:val="24"/>
                <w:rtl/>
              </w:rPr>
              <w:t xml:space="preserve">پاکات </w:t>
            </w:r>
            <w:r w:rsidRPr="00B31F47">
              <w:rPr>
                <w:rFonts w:cs="B Zar" w:hint="cs"/>
                <w:b/>
                <w:bCs/>
                <w:sz w:val="24"/>
                <w:szCs w:val="24"/>
              </w:rPr>
              <w:t>"</w:t>
            </w:r>
            <w:r w:rsidRPr="00B31F47">
              <w:rPr>
                <w:rFonts w:cs="B Zar" w:hint="cs"/>
                <w:b/>
                <w:bCs/>
                <w:sz w:val="24"/>
                <w:szCs w:val="24"/>
                <w:rtl/>
              </w:rPr>
              <w:t xml:space="preserve">الف" و "ب" در ساعت </w:t>
            </w:r>
            <w:r w:rsidR="00B31F47">
              <w:rPr>
                <w:rFonts w:cs="B Zar" w:hint="cs"/>
                <w:b/>
                <w:bCs/>
                <w:sz w:val="24"/>
                <w:szCs w:val="24"/>
                <w:rtl/>
              </w:rPr>
              <w:t>12</w:t>
            </w:r>
            <w:r w:rsidRPr="00B31F47">
              <w:rPr>
                <w:rFonts w:cs="B Zar" w:hint="cs"/>
                <w:b/>
                <w:bCs/>
                <w:sz w:val="24"/>
                <w:szCs w:val="24"/>
                <w:rtl/>
              </w:rPr>
              <w:t xml:space="preserve"> روز </w:t>
            </w:r>
            <w:r w:rsidR="00B43355">
              <w:rPr>
                <w:rFonts w:cs="B Zar" w:hint="cs"/>
                <w:b/>
                <w:bCs/>
                <w:sz w:val="24"/>
                <w:szCs w:val="24"/>
                <w:rtl/>
              </w:rPr>
              <w:t>پنج شنبه</w:t>
            </w:r>
            <w:r w:rsidRPr="00B31F47">
              <w:rPr>
                <w:rFonts w:cs="B Zar" w:hint="cs"/>
                <w:b/>
                <w:bCs/>
                <w:sz w:val="24"/>
                <w:szCs w:val="24"/>
                <w:rtl/>
              </w:rPr>
              <w:t xml:space="preserve"> مورخ </w:t>
            </w:r>
            <w:r w:rsidR="00B43355">
              <w:rPr>
                <w:rFonts w:cs="B Zar" w:hint="cs"/>
                <w:b/>
                <w:bCs/>
                <w:sz w:val="24"/>
                <w:szCs w:val="24"/>
                <w:rtl/>
              </w:rPr>
              <w:t>28</w:t>
            </w:r>
            <w:r w:rsidR="00B31F47">
              <w:rPr>
                <w:rFonts w:cs="B Zar" w:hint="cs"/>
                <w:b/>
                <w:bCs/>
                <w:sz w:val="24"/>
                <w:szCs w:val="24"/>
                <w:rtl/>
              </w:rPr>
              <w:t>/10/1402</w:t>
            </w:r>
            <w:r w:rsidRPr="00B31F47">
              <w:rPr>
                <w:rFonts w:cs="B Zar" w:hint="cs"/>
                <w:b/>
                <w:bCs/>
                <w:sz w:val="24"/>
                <w:szCs w:val="24"/>
                <w:rtl/>
              </w:rPr>
              <w:t xml:space="preserve"> جلسه کمیسیون معاملات در </w:t>
            </w:r>
            <w:r w:rsidR="00B31F47">
              <w:rPr>
                <w:rFonts w:cs="B Zar" w:hint="cs"/>
                <w:b/>
                <w:bCs/>
                <w:sz w:val="24"/>
                <w:szCs w:val="24"/>
                <w:rtl/>
              </w:rPr>
              <w:t>ساختمان اداری موسسه واقع در مشهد میدان جانباز ساختم</w:t>
            </w:r>
            <w:r w:rsidR="00580B34">
              <w:rPr>
                <w:rFonts w:cs="B Zar" w:hint="cs"/>
                <w:b/>
                <w:bCs/>
                <w:sz w:val="24"/>
                <w:szCs w:val="24"/>
                <w:rtl/>
              </w:rPr>
              <w:t>ا</w:t>
            </w:r>
            <w:r w:rsidR="00B31F47">
              <w:rPr>
                <w:rFonts w:cs="B Zar" w:hint="cs"/>
                <w:b/>
                <w:bCs/>
                <w:sz w:val="24"/>
                <w:szCs w:val="24"/>
                <w:rtl/>
              </w:rPr>
              <w:t xml:space="preserve">ن اداری پا دو </w:t>
            </w:r>
            <w:r w:rsidRPr="00B31F47">
              <w:rPr>
                <w:rFonts w:cs="B Zar" w:hint="cs"/>
                <w:b/>
                <w:bCs/>
                <w:sz w:val="24"/>
                <w:szCs w:val="24"/>
                <w:rtl/>
              </w:rPr>
              <w:t xml:space="preserve"> بازگشایی خواهند شد</w:t>
            </w:r>
            <w:r w:rsidRPr="00B31F47">
              <w:rPr>
                <w:rFonts w:cs="B Zar" w:hint="cs"/>
                <w:b/>
                <w:bCs/>
                <w:sz w:val="24"/>
                <w:szCs w:val="24"/>
              </w:rPr>
              <w:t>.</w:t>
            </w:r>
          </w:p>
          <w:p w14:paraId="073E129A" w14:textId="3EEF950B" w:rsidR="00CB74D1" w:rsidRPr="00B31F47" w:rsidRDefault="00CB74D1"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B31F47">
              <w:rPr>
                <w:rFonts w:cs="B Zar" w:hint="cs"/>
                <w:b/>
                <w:bCs/>
                <w:sz w:val="24"/>
                <w:szCs w:val="24"/>
                <w:rtl/>
              </w:rPr>
              <w:t>مناقصه گزار در رد یا قبول هر یک از پیشنهادات مخیر خواهد بود و ارائه اسناد مناقصه هیچگونه حقی برای پیشنهاد دهندگان ایجاد نخواهد کرد</w:t>
            </w:r>
            <w:r w:rsidRPr="00B31F47">
              <w:rPr>
                <w:rFonts w:cs="B Zar" w:hint="cs"/>
                <w:b/>
                <w:bCs/>
                <w:sz w:val="24"/>
                <w:szCs w:val="24"/>
              </w:rPr>
              <w:t>.</w:t>
            </w:r>
          </w:p>
          <w:p w14:paraId="3F408C68" w14:textId="2E4CC098" w:rsidR="00B31F47" w:rsidRDefault="00610662"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برنده حق واگذاری تمام یا قسمتی از موضوع مناقصه را بدون موافقت کتبی موسسه به شخص دیگری ندارد . </w:t>
            </w:r>
          </w:p>
          <w:p w14:paraId="518549AE" w14:textId="506E91BD" w:rsidR="00610662" w:rsidRDefault="00610662"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اگر برنده ( اول یا دوم ) حاضر به انجام معامله با شرایط اسناد مناقصه نشود تضمین وی بدون انجام مراحل قانونی به نفع موسسه ضبط شده و معامله با نفر بعد انجام میگیرد و برنده حق هر گونه اعتراض را از خود سلب مینماید . </w:t>
            </w:r>
          </w:p>
          <w:p w14:paraId="3CD9E87C" w14:textId="15729E8E" w:rsidR="00610662" w:rsidRDefault="00610662"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در صورت انصراف برنده نفر اول از موضوع مناقصه در صورتی با نفر دوم قرارداد منعقد میگردد که اختلاف پیشنهاد مالی بین نفر اول و دوم کمتر از مبلغ تضمین شرکت در مناقصه باشد . </w:t>
            </w:r>
          </w:p>
          <w:p w14:paraId="693968C8" w14:textId="2AB18610" w:rsidR="00E802E7" w:rsidRDefault="00E802E7"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قبل از انعقاد قرارداد با برنده مناقصه تضمین نفر دوم برگردانده نخواهد شد . </w:t>
            </w:r>
          </w:p>
          <w:p w14:paraId="7770CD48" w14:textId="21E492FF" w:rsidR="00511C73" w:rsidRDefault="00511C73"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موسسه اختیار دارد تا مقدار محصول مورد معامله را تا 25% با همان قیمت معامله افزایش یا کاهش دهد . </w:t>
            </w:r>
          </w:p>
          <w:p w14:paraId="58E7FBC1" w14:textId="4F9B7720" w:rsidR="00CF7FF8" w:rsidRDefault="00CF7FF8"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Pr>
                <w:rFonts w:ascii="Times New Roman" w:eastAsia="Times New Roman" w:hAnsi="Times New Roman" w:cs="B Zar" w:hint="cs"/>
                <w:b/>
                <w:bCs/>
                <w:color w:val="000000"/>
                <w:sz w:val="24"/>
                <w:szCs w:val="24"/>
                <w:rtl/>
                <w:lang w:bidi="ar-SA"/>
              </w:rPr>
              <w:t xml:space="preserve">برنده مناقصه اقرار مینماید هیچ سمتی در سازمان نداشته و از هیچ گونه موقعیت تعارض منافعی برای پیروزی در مناقصه استفاده نمیکند و متعند میشود که در صورت عدم رعایت این تعهد علاوه بر قرارگیری در لیست سیاه معاملات ، متحمل پرداخت جریمه به میزان 10% درصد قیمت پایه و حق فسخ یا ادامه اجرای قرارداد برای موسسه محفوظ خواهد ماند . </w:t>
            </w:r>
          </w:p>
          <w:p w14:paraId="1A35E20A" w14:textId="4EBCA371" w:rsidR="007E1054" w:rsidRPr="00961131" w:rsidRDefault="007E1054"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7E1054">
              <w:rPr>
                <w:rFonts w:ascii="IranNastaliq" w:hAnsi="IranNastaliq" w:cs="B Zar" w:hint="cs"/>
                <w:b/>
                <w:bCs/>
                <w:sz w:val="24"/>
                <w:szCs w:val="24"/>
                <w:rtl/>
              </w:rPr>
              <w:t>برنده مناقصه ظرف یک هفته از تاریخ اعلام نتیجه مناقصه می بایستی برای انجام معامله حاضر شود در غیر اینصورت سپرده برنده ضبط وطبق مقررات با نفر دوم معامله خواهد شد .</w:t>
            </w:r>
          </w:p>
          <w:p w14:paraId="35D7080F" w14:textId="351D7600" w:rsidR="00961131" w:rsidRPr="00B2081E" w:rsidRDefault="00961131"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961131">
              <w:rPr>
                <w:rFonts w:ascii="IranNastaliq" w:hAnsi="IranNastaliq" w:cs="B Zar" w:hint="cs"/>
                <w:b/>
                <w:bCs/>
                <w:sz w:val="24"/>
                <w:szCs w:val="24"/>
                <w:rtl/>
              </w:rPr>
              <w:t xml:space="preserve">جمع پیشنهاد قیمت بایستی در محل تعیین شده ، به صورت واضح وروشن وبدون قلم خوردگی وغیر مشروط تنظیم وبه امضاء شخص پیشنهاد دهنده برسد ودر مورد اشخاص حقوقی مهر وامضاء مجاز الزامی می باشد . </w:t>
            </w:r>
          </w:p>
          <w:p w14:paraId="4644A6FB" w14:textId="4018D22A" w:rsidR="00B2081E" w:rsidRPr="00DF0FF5" w:rsidRDefault="00B2081E"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961131">
              <w:rPr>
                <w:rFonts w:ascii="IranNastaliq" w:hAnsi="IranNastaliq" w:cs="B Zar" w:hint="cs"/>
                <w:b/>
                <w:bCs/>
                <w:sz w:val="24"/>
                <w:szCs w:val="24"/>
                <w:rtl/>
              </w:rPr>
              <w:t xml:space="preserve">تمام صفحات </w:t>
            </w:r>
            <w:r>
              <w:rPr>
                <w:rFonts w:ascii="IranNastaliq" w:hAnsi="IranNastaliq" w:cs="B Zar" w:hint="cs"/>
                <w:b/>
                <w:bCs/>
                <w:sz w:val="24"/>
                <w:szCs w:val="24"/>
                <w:rtl/>
              </w:rPr>
              <w:t xml:space="preserve">اسناد مناقصه باید </w:t>
            </w:r>
            <w:r w:rsidRPr="00961131">
              <w:rPr>
                <w:rFonts w:ascii="IranNastaliq" w:hAnsi="IranNastaliq" w:cs="B Zar" w:hint="cs"/>
                <w:b/>
                <w:bCs/>
                <w:sz w:val="24"/>
                <w:szCs w:val="24"/>
                <w:rtl/>
              </w:rPr>
              <w:t xml:space="preserve"> امض</w:t>
            </w:r>
            <w:r>
              <w:rPr>
                <w:rFonts w:ascii="IranNastaliq" w:hAnsi="IranNastaliq" w:cs="B Zar" w:hint="cs"/>
                <w:b/>
                <w:bCs/>
                <w:sz w:val="24"/>
                <w:szCs w:val="24"/>
                <w:rtl/>
              </w:rPr>
              <w:t>ا</w:t>
            </w:r>
            <w:r w:rsidRPr="00961131">
              <w:rPr>
                <w:rFonts w:ascii="IranNastaliq" w:hAnsi="IranNastaliq" w:cs="B Zar" w:hint="cs"/>
                <w:b/>
                <w:bCs/>
                <w:sz w:val="24"/>
                <w:szCs w:val="24"/>
                <w:rtl/>
              </w:rPr>
              <w:t xml:space="preserve">ء شود </w:t>
            </w:r>
            <w:r>
              <w:rPr>
                <w:rFonts w:ascii="IranNastaliq" w:hAnsi="IranNastaliq" w:cs="B Zar" w:hint="cs"/>
                <w:b/>
                <w:bCs/>
                <w:sz w:val="24"/>
                <w:szCs w:val="24"/>
                <w:rtl/>
              </w:rPr>
              <w:t>.</w:t>
            </w:r>
          </w:p>
          <w:p w14:paraId="13437984" w14:textId="7A9239B4" w:rsidR="00DF0FF5" w:rsidRPr="00BB6F26" w:rsidRDefault="00DF0FF5"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DF0FF5">
              <w:rPr>
                <w:rFonts w:ascii="IranNastaliq" w:hAnsi="IranNastaliq" w:cs="B Zar" w:hint="cs"/>
                <w:b/>
                <w:bCs/>
                <w:sz w:val="24"/>
                <w:szCs w:val="24"/>
                <w:rtl/>
              </w:rPr>
              <w:t>پیشنهاد دهندگان بایستی آدرس دقیق وکامل وهمچنین شماره تلفن (دفتر موبایل وفاکس) خود را جهت ارتباط در زمان نیاز ارائه نمایند .</w:t>
            </w:r>
          </w:p>
          <w:p w14:paraId="25002095" w14:textId="77777777" w:rsidR="00895FA5" w:rsidRPr="00895FA5" w:rsidRDefault="00BB6F26"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BB6F26">
              <w:rPr>
                <w:rFonts w:ascii="IranNastaliq" w:hAnsi="IranNastaliq" w:cs="B Zar" w:hint="cs"/>
                <w:b/>
                <w:bCs/>
                <w:sz w:val="24"/>
                <w:szCs w:val="24"/>
                <w:rtl/>
              </w:rPr>
              <w:t>متقاضیان می توانند جهت کسب اطلاعات فنی با تلفن 09153105767 آقای سلیمیان و جهت اطلاعات موضوع مناقصه با تلفن 09155024121 آقای شکوهی تماس حاصل نمایند .</w:t>
            </w:r>
          </w:p>
          <w:p w14:paraId="56BCAF7E" w14:textId="18E88A59" w:rsidR="00BB6F26" w:rsidRPr="00895FA5" w:rsidRDefault="00895FA5" w:rsidP="00F32E5E">
            <w:pPr>
              <w:numPr>
                <w:ilvl w:val="0"/>
                <w:numId w:val="1"/>
              </w:numPr>
              <w:spacing w:line="276" w:lineRule="auto"/>
              <w:ind w:left="293" w:right="176"/>
              <w:contextualSpacing/>
              <w:jc w:val="both"/>
              <w:rPr>
                <w:rFonts w:ascii="Times New Roman" w:eastAsia="Times New Roman" w:hAnsi="Times New Roman" w:cs="B Zar"/>
                <w:b/>
                <w:bCs/>
                <w:color w:val="000000"/>
                <w:sz w:val="24"/>
                <w:szCs w:val="24"/>
                <w:lang w:bidi="ar-SA"/>
              </w:rPr>
            </w:pPr>
            <w:r w:rsidRPr="00895FA5">
              <w:rPr>
                <w:rFonts w:ascii="IranNastaliq" w:hAnsi="IranNastaliq" w:cs="B Zar" w:hint="cs"/>
                <w:b/>
                <w:bCs/>
                <w:sz w:val="24"/>
                <w:szCs w:val="24"/>
                <w:rtl/>
              </w:rPr>
              <w:t>سپرده نفرات برتر اول و دوم نزد موسسه نگهداری و سپرده سایر نفرات پس از یک هفته از اعلام نتیجه مناقصه برگشت داده خواهد شد.</w:t>
            </w:r>
            <w:r w:rsidR="00BB6F26" w:rsidRPr="00895FA5">
              <w:rPr>
                <w:rFonts w:cs="B Zar" w:hint="cs"/>
                <w:b/>
                <w:bCs/>
                <w:sz w:val="24"/>
                <w:szCs w:val="24"/>
                <w:rtl/>
              </w:rPr>
              <w:tab/>
            </w:r>
          </w:p>
          <w:p w14:paraId="1EDCDF2B" w14:textId="77777777" w:rsidR="000C5A6B" w:rsidRDefault="000C5A6B" w:rsidP="000C5A6B">
            <w:pPr>
              <w:spacing w:line="276" w:lineRule="auto"/>
              <w:ind w:left="293" w:right="176"/>
              <w:contextualSpacing/>
              <w:jc w:val="both"/>
              <w:rPr>
                <w:rFonts w:ascii="Times New Roman" w:eastAsia="Times New Roman" w:hAnsi="Times New Roman" w:cs="B Nazanin"/>
                <w:b/>
                <w:bCs/>
                <w:i/>
                <w:iCs/>
                <w:color w:val="000000"/>
                <w:lang w:bidi="ar-SA"/>
              </w:rPr>
            </w:pPr>
          </w:p>
          <w:p w14:paraId="1A6A45B2" w14:textId="77777777" w:rsidR="00C317CD" w:rsidRDefault="00C317CD" w:rsidP="00F32E5E">
            <w:pPr>
              <w:spacing w:line="276" w:lineRule="auto"/>
              <w:ind w:left="-67" w:right="176"/>
              <w:contextualSpacing/>
              <w:jc w:val="both"/>
              <w:rPr>
                <w:rFonts w:cs="B Mitra"/>
                <w:b/>
                <w:bCs/>
                <w:rtl/>
              </w:rPr>
            </w:pPr>
          </w:p>
        </w:tc>
      </w:tr>
    </w:tbl>
    <w:p w14:paraId="0114E052" w14:textId="77777777" w:rsidR="00C317CD" w:rsidRDefault="00C317CD">
      <w:pPr>
        <w:rPr>
          <w:rFonts w:cs="B Mitra"/>
          <w:b/>
          <w:bCs/>
          <w:rtl/>
        </w:rPr>
      </w:pPr>
    </w:p>
    <w:tbl>
      <w:tblPr>
        <w:tblStyle w:val="TableGrid"/>
        <w:bidiVisual/>
        <w:tblW w:w="0" w:type="auto"/>
        <w:tblLook w:val="04A0" w:firstRow="1" w:lastRow="0" w:firstColumn="1" w:lastColumn="0" w:noHBand="0" w:noVBand="1"/>
      </w:tblPr>
      <w:tblGrid>
        <w:gridCol w:w="3485"/>
        <w:gridCol w:w="3485"/>
        <w:gridCol w:w="3486"/>
      </w:tblGrid>
      <w:tr w:rsidR="002A10B6" w14:paraId="0B4C2A15" w14:textId="77777777" w:rsidTr="00D57AEC">
        <w:trPr>
          <w:trHeight w:val="1557"/>
        </w:trPr>
        <w:tc>
          <w:tcPr>
            <w:tcW w:w="3485" w:type="dxa"/>
          </w:tcPr>
          <w:p w14:paraId="18EE4C2F" w14:textId="77777777" w:rsidR="002A10B6" w:rsidRDefault="002A10B6" w:rsidP="00D57AEC">
            <w:pPr>
              <w:tabs>
                <w:tab w:val="left" w:pos="298"/>
                <w:tab w:val="center" w:pos="969"/>
              </w:tabs>
              <w:spacing w:line="276" w:lineRule="auto"/>
              <w:rPr>
                <w:rFonts w:cs="B Mitra"/>
                <w:b/>
                <w:bCs/>
                <w:rtl/>
              </w:rPr>
            </w:pPr>
            <w:r w:rsidRPr="003B262C">
              <w:rPr>
                <w:rFonts w:cs="B Mitra"/>
                <w:b/>
                <w:bCs/>
                <w:noProof/>
              </w:rPr>
              <w:lastRenderedPageBreak/>
              <w:drawing>
                <wp:anchor distT="0" distB="0" distL="114300" distR="114300" simplePos="0" relativeHeight="251660288" behindDoc="0" locked="0" layoutInCell="1" allowOverlap="1" wp14:anchorId="0DBA1759" wp14:editId="371E56DF">
                  <wp:simplePos x="0" y="0"/>
                  <wp:positionH relativeFrom="column">
                    <wp:posOffset>705485</wp:posOffset>
                  </wp:positionH>
                  <wp:positionV relativeFrom="paragraph">
                    <wp:posOffset>3175</wp:posOffset>
                  </wp:positionV>
                  <wp:extent cx="714375" cy="723900"/>
                  <wp:effectExtent l="0" t="0" r="9525" b="0"/>
                  <wp:wrapNone/>
                  <wp:docPr id="4" name="Picture 4" descr="Description: Description: Description: D:\آرم منطق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آرم منطق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Mitra"/>
                <w:b/>
                <w:bCs/>
                <w:rtl/>
              </w:rPr>
              <w:tab/>
            </w:r>
          </w:p>
          <w:p w14:paraId="08ED68DE" w14:textId="77777777" w:rsidR="002A10B6" w:rsidRDefault="002A10B6" w:rsidP="00D57AEC">
            <w:pPr>
              <w:tabs>
                <w:tab w:val="left" w:pos="298"/>
                <w:tab w:val="center" w:pos="969"/>
              </w:tabs>
              <w:spacing w:line="276" w:lineRule="auto"/>
              <w:jc w:val="center"/>
              <w:rPr>
                <w:rFonts w:cs="B Mitra"/>
                <w:b/>
                <w:bCs/>
                <w:rtl/>
              </w:rPr>
            </w:pPr>
          </w:p>
          <w:p w14:paraId="16DCB7B3" w14:textId="77777777" w:rsidR="002A10B6" w:rsidRDefault="002A10B6" w:rsidP="00D57AEC">
            <w:pPr>
              <w:tabs>
                <w:tab w:val="left" w:pos="298"/>
                <w:tab w:val="center" w:pos="969"/>
              </w:tabs>
              <w:spacing w:line="276" w:lineRule="auto"/>
              <w:jc w:val="center"/>
              <w:rPr>
                <w:rFonts w:cs="B Mitra"/>
                <w:b/>
                <w:bCs/>
                <w:rtl/>
              </w:rPr>
            </w:pPr>
          </w:p>
          <w:p w14:paraId="2C7FFBD9" w14:textId="77777777" w:rsidR="002A10B6" w:rsidRPr="00E81D27" w:rsidRDefault="002A10B6" w:rsidP="00D57AEC">
            <w:pPr>
              <w:tabs>
                <w:tab w:val="left" w:pos="298"/>
                <w:tab w:val="center" w:pos="969"/>
              </w:tabs>
              <w:spacing w:line="276" w:lineRule="auto"/>
              <w:jc w:val="center"/>
              <w:rPr>
                <w:rFonts w:cs="B Mitra"/>
                <w:b/>
                <w:bCs/>
                <w:rtl/>
              </w:rPr>
            </w:pPr>
            <w:r w:rsidRPr="008E5D0D">
              <w:rPr>
                <w:rFonts w:cs="B Mitra" w:hint="cs"/>
                <w:b/>
                <w:bCs/>
                <w:rtl/>
              </w:rPr>
              <w:t>منطقه ویژه اقتصادی سرخس</w:t>
            </w:r>
          </w:p>
        </w:tc>
        <w:tc>
          <w:tcPr>
            <w:tcW w:w="3485" w:type="dxa"/>
          </w:tcPr>
          <w:p w14:paraId="44ED7D4D" w14:textId="77777777" w:rsidR="00A5088B" w:rsidRDefault="00A5088B" w:rsidP="00D57AEC">
            <w:pPr>
              <w:jc w:val="center"/>
              <w:rPr>
                <w:rFonts w:cs="B Titr"/>
                <w:color w:val="000000"/>
                <w:sz w:val="32"/>
                <w:szCs w:val="32"/>
                <w:rtl/>
              </w:rPr>
            </w:pPr>
          </w:p>
          <w:p w14:paraId="65ECBD69" w14:textId="01DBB41C" w:rsidR="002A10B6" w:rsidRPr="00286DDF" w:rsidRDefault="00A5088B" w:rsidP="00D57AEC">
            <w:pPr>
              <w:jc w:val="center"/>
              <w:rPr>
                <w:rFonts w:cs="B Zar"/>
                <w:b/>
                <w:bCs/>
                <w:sz w:val="32"/>
                <w:szCs w:val="32"/>
                <w:rtl/>
              </w:rPr>
            </w:pPr>
            <w:r w:rsidRPr="00286DDF">
              <w:rPr>
                <w:rFonts w:cs="B Zar" w:hint="cs"/>
                <w:b/>
                <w:bCs/>
                <w:color w:val="000000"/>
                <w:sz w:val="32"/>
                <w:szCs w:val="32"/>
                <w:rtl/>
              </w:rPr>
              <w:t xml:space="preserve">برگ پیشنهاد قیمت </w:t>
            </w:r>
            <w:r w:rsidR="00286DDF" w:rsidRPr="00286DDF">
              <w:rPr>
                <w:rFonts w:ascii="Times New Roman" w:eastAsia="Times New Roman" w:hAnsi="Times New Roman" w:cs="B Zar" w:hint="cs"/>
                <w:b/>
                <w:bCs/>
                <w:sz w:val="32"/>
                <w:szCs w:val="32"/>
                <w:rtl/>
                <w:lang w:bidi="ar-SA"/>
              </w:rPr>
              <w:t>مناقصه</w:t>
            </w:r>
          </w:p>
        </w:tc>
        <w:tc>
          <w:tcPr>
            <w:tcW w:w="3486" w:type="dxa"/>
          </w:tcPr>
          <w:p w14:paraId="462B63C6" w14:textId="77777777" w:rsidR="002A10B6" w:rsidRPr="009D6D64" w:rsidRDefault="002A10B6" w:rsidP="00D57AEC">
            <w:pPr>
              <w:spacing w:line="276" w:lineRule="auto"/>
              <w:rPr>
                <w:rFonts w:cs="B Titr"/>
                <w:b/>
                <w:bCs/>
                <w:rtl/>
              </w:rPr>
            </w:pPr>
            <w:r w:rsidRPr="009D6D64">
              <w:rPr>
                <w:rFonts w:cs="B Titr" w:hint="cs"/>
                <w:b/>
                <w:bCs/>
                <w:rtl/>
              </w:rPr>
              <w:t>شماره :</w:t>
            </w:r>
          </w:p>
          <w:p w14:paraId="099F7BB9" w14:textId="77777777" w:rsidR="002A10B6" w:rsidRPr="009D6D64" w:rsidRDefault="002A10B6" w:rsidP="00D57AEC">
            <w:pPr>
              <w:spacing w:line="276" w:lineRule="auto"/>
              <w:rPr>
                <w:rFonts w:cs="B Titr"/>
                <w:b/>
                <w:bCs/>
                <w:rtl/>
              </w:rPr>
            </w:pPr>
            <w:r w:rsidRPr="009D6D64">
              <w:rPr>
                <w:rFonts w:cs="B Titr" w:hint="cs"/>
                <w:b/>
                <w:bCs/>
                <w:rtl/>
              </w:rPr>
              <w:t>تاریخ:</w:t>
            </w:r>
          </w:p>
          <w:p w14:paraId="465A250C" w14:textId="77777777" w:rsidR="002A10B6" w:rsidRDefault="002A10B6" w:rsidP="00D57AEC">
            <w:pPr>
              <w:rPr>
                <w:rFonts w:cs="B Mitra"/>
                <w:b/>
                <w:bCs/>
                <w:rtl/>
              </w:rPr>
            </w:pPr>
            <w:r w:rsidRPr="009D6D64">
              <w:rPr>
                <w:rFonts w:cs="B Titr" w:hint="cs"/>
                <w:b/>
                <w:bCs/>
                <w:rtl/>
              </w:rPr>
              <w:t>پیوست :</w:t>
            </w:r>
          </w:p>
        </w:tc>
      </w:tr>
      <w:tr w:rsidR="002A10B6" w14:paraId="4AE59944" w14:textId="77777777" w:rsidTr="00D57AEC">
        <w:trPr>
          <w:trHeight w:val="12755"/>
        </w:trPr>
        <w:tc>
          <w:tcPr>
            <w:tcW w:w="10456" w:type="dxa"/>
            <w:gridSpan w:val="3"/>
          </w:tcPr>
          <w:p w14:paraId="03F7309D" w14:textId="0DFCB77D" w:rsidR="00A5088B" w:rsidRPr="000B3FBC" w:rsidRDefault="000B3FBC" w:rsidP="00A5088B">
            <w:pPr>
              <w:spacing w:line="276" w:lineRule="auto"/>
              <w:ind w:firstLine="720"/>
              <w:jc w:val="both"/>
              <w:rPr>
                <w:rStyle w:val="Strong"/>
                <w:rFonts w:cs="B Zar"/>
                <w:b w:val="0"/>
                <w:bCs w:val="0"/>
                <w:sz w:val="28"/>
                <w:szCs w:val="28"/>
                <w:rtl/>
              </w:rPr>
            </w:pPr>
            <w:r w:rsidRPr="000B3FBC">
              <w:rPr>
                <w:rFonts w:ascii="IranNastaliq" w:hAnsi="IranNastaliq" w:cs="B Zar" w:hint="cs"/>
                <w:b/>
                <w:bCs/>
                <w:sz w:val="28"/>
                <w:szCs w:val="28"/>
                <w:rtl/>
              </w:rPr>
              <w:t xml:space="preserve">اینجانب </w:t>
            </w:r>
            <w:r w:rsidR="00602397">
              <w:rPr>
                <w:rFonts w:ascii="IranNastaliq" w:hAnsi="IranNastaliq" w:cs="B Zar" w:hint="cs"/>
                <w:b/>
                <w:bCs/>
                <w:sz w:val="28"/>
                <w:szCs w:val="28"/>
                <w:rtl/>
              </w:rPr>
              <w:t xml:space="preserve">/ شرکت </w:t>
            </w:r>
            <w:r w:rsidRPr="000B3FBC">
              <w:rPr>
                <w:rFonts w:ascii="IranNastaliq" w:hAnsi="IranNastaliq" w:cs="B Zar" w:hint="cs"/>
                <w:b/>
                <w:bCs/>
                <w:sz w:val="28"/>
                <w:szCs w:val="28"/>
                <w:rtl/>
              </w:rPr>
              <w:t>............................. فرزند ............ نماینده شرکت ......................... به کد ملی</w:t>
            </w:r>
            <w:r w:rsidR="00602397">
              <w:rPr>
                <w:rFonts w:ascii="IranNastaliq" w:hAnsi="IranNastaliq" w:cs="B Zar" w:hint="cs"/>
                <w:b/>
                <w:bCs/>
                <w:sz w:val="28"/>
                <w:szCs w:val="28"/>
                <w:rtl/>
              </w:rPr>
              <w:t xml:space="preserve"> / شماره ثبت شرکت</w:t>
            </w:r>
            <w:r w:rsidRPr="000B3FBC">
              <w:rPr>
                <w:rFonts w:ascii="IranNastaliq" w:hAnsi="IranNastaliq" w:cs="B Zar" w:hint="cs"/>
                <w:b/>
                <w:bCs/>
                <w:sz w:val="28"/>
                <w:szCs w:val="28"/>
                <w:rtl/>
              </w:rPr>
              <w:t xml:space="preserve"> ................... صادره از .................... متولد سال.............. شغل...................... به نشانی .....................................</w:t>
            </w:r>
            <w:r w:rsidR="00602397">
              <w:rPr>
                <w:rFonts w:ascii="IranNastaliq" w:hAnsi="IranNastaliq" w:cs="B Zar" w:hint="cs"/>
                <w:b/>
                <w:bCs/>
                <w:sz w:val="28"/>
                <w:szCs w:val="28"/>
                <w:rtl/>
              </w:rPr>
              <w:t>.......................................</w:t>
            </w:r>
            <w:r w:rsidRPr="000B3FBC">
              <w:rPr>
                <w:rFonts w:ascii="IranNastaliq" w:hAnsi="IranNastaliq" w:cs="B Zar" w:hint="cs"/>
                <w:b/>
                <w:bCs/>
                <w:sz w:val="28"/>
                <w:szCs w:val="28"/>
                <w:rtl/>
              </w:rPr>
              <w:t xml:space="preserve"> </w:t>
            </w:r>
            <w:r w:rsidR="00A5088B" w:rsidRPr="00B27E57">
              <w:rPr>
                <w:rStyle w:val="Strong"/>
                <w:rFonts w:cs="B Zar" w:hint="cs"/>
                <w:sz w:val="28"/>
                <w:szCs w:val="28"/>
                <w:rtl/>
              </w:rPr>
              <w:t>به این وسیله، اعلام می</w:t>
            </w:r>
            <w:r w:rsidR="00897149">
              <w:rPr>
                <w:rStyle w:val="Strong"/>
                <w:rFonts w:cs="B Zar" w:hint="cs"/>
                <w:sz w:val="28"/>
                <w:szCs w:val="28"/>
                <w:rtl/>
              </w:rPr>
              <w:t xml:space="preserve"> نمایم </w:t>
            </w:r>
            <w:r w:rsidR="00A5088B" w:rsidRPr="00B27E57">
              <w:rPr>
                <w:rStyle w:val="Strong"/>
                <w:rFonts w:cs="B Zar" w:hint="cs"/>
                <w:sz w:val="28"/>
                <w:szCs w:val="28"/>
                <w:rtl/>
              </w:rPr>
              <w:t>که اسناد</w:t>
            </w:r>
            <w:r w:rsidR="00286DDF" w:rsidRPr="00B27E57">
              <w:rPr>
                <w:rStyle w:val="Strong"/>
                <w:rFonts w:cs="B Zar" w:hint="cs"/>
                <w:sz w:val="28"/>
                <w:szCs w:val="28"/>
                <w:rtl/>
              </w:rPr>
              <w:t xml:space="preserve"> مناقصه </w:t>
            </w:r>
            <w:r w:rsidR="0033209D" w:rsidRPr="00B27E57">
              <w:rPr>
                <w:rFonts w:ascii="Times New Roman" w:eastAsia="Times New Roman" w:hAnsi="Times New Roman" w:cs="B Zar" w:hint="cs"/>
                <w:sz w:val="28"/>
                <w:szCs w:val="28"/>
                <w:rtl/>
                <w:lang w:bidi="ar-SA"/>
              </w:rPr>
              <w:t xml:space="preserve"> </w:t>
            </w:r>
            <w:r w:rsidR="00286DDF" w:rsidRPr="00602397">
              <w:rPr>
                <w:rFonts w:ascii="Times New Roman" w:eastAsia="Times New Roman" w:hAnsi="Times New Roman" w:cs="B Zar" w:hint="cs"/>
                <w:b/>
                <w:bCs/>
                <w:sz w:val="28"/>
                <w:szCs w:val="28"/>
                <w:rtl/>
                <w:lang w:bidi="ar-SA"/>
              </w:rPr>
              <w:t>خرید سوزن ریلی</w:t>
            </w:r>
            <w:r w:rsidR="00286DDF" w:rsidRPr="00B27E57">
              <w:rPr>
                <w:rFonts w:ascii="Times New Roman" w:eastAsia="Times New Roman" w:hAnsi="Times New Roman" w:cs="B Zar" w:hint="cs"/>
                <w:sz w:val="28"/>
                <w:szCs w:val="28"/>
                <w:rtl/>
                <w:lang w:bidi="ar-SA"/>
              </w:rPr>
              <w:t xml:space="preserve"> </w:t>
            </w:r>
            <w:r w:rsidR="00A5088B" w:rsidRPr="00B27E57">
              <w:rPr>
                <w:rStyle w:val="Strong"/>
                <w:rFonts w:cs="B Zar" w:hint="cs"/>
                <w:sz w:val="28"/>
                <w:szCs w:val="28"/>
                <w:rtl/>
              </w:rPr>
              <w:t xml:space="preserve">را به دقت مطالعه ، بررسی و کنترل کرده و اطمینان حاصل نموده ایم که مدارک نامبرده شده دارای اشتباه و اشکالی نیست. بنابراین پیشنهاد </w:t>
            </w:r>
            <w:r w:rsidR="00286DDF" w:rsidRPr="00B27E57">
              <w:rPr>
                <w:rStyle w:val="Strong"/>
                <w:rFonts w:cs="B Zar" w:hint="cs"/>
                <w:sz w:val="28"/>
                <w:szCs w:val="28"/>
                <w:rtl/>
              </w:rPr>
              <w:t xml:space="preserve">قیمت </w:t>
            </w:r>
            <w:r w:rsidR="00A5088B" w:rsidRPr="00B27E57">
              <w:rPr>
                <w:rStyle w:val="Strong"/>
                <w:rFonts w:cs="B Zar" w:hint="cs"/>
                <w:sz w:val="28"/>
                <w:szCs w:val="28"/>
                <w:rtl/>
              </w:rPr>
              <w:t xml:space="preserve">خود را طبق جدول ذیل اعلام می نمایم </w:t>
            </w:r>
            <w:r w:rsidR="00286DDF" w:rsidRPr="00B27E57">
              <w:rPr>
                <w:rStyle w:val="Strong"/>
                <w:rFonts w:cs="B Zar" w:hint="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379"/>
              <w:gridCol w:w="834"/>
              <w:gridCol w:w="1109"/>
              <w:gridCol w:w="4135"/>
            </w:tblGrid>
            <w:tr w:rsidR="00A5088B" w:rsidRPr="00052EED" w14:paraId="6A450A36" w14:textId="77777777" w:rsidTr="00F32E5E">
              <w:tc>
                <w:tcPr>
                  <w:tcW w:w="773" w:type="dxa"/>
                  <w:shd w:val="clear" w:color="auto" w:fill="auto"/>
                </w:tcPr>
                <w:p w14:paraId="3D10A75D" w14:textId="77777777" w:rsidR="00A5088B" w:rsidRPr="00286DDF" w:rsidRDefault="00A5088B" w:rsidP="00A5088B">
                  <w:pPr>
                    <w:spacing w:after="0" w:line="276" w:lineRule="auto"/>
                    <w:jc w:val="center"/>
                    <w:rPr>
                      <w:rStyle w:val="Strong"/>
                      <w:rFonts w:cs="B Zar"/>
                      <w:sz w:val="24"/>
                      <w:szCs w:val="24"/>
                      <w:rtl/>
                    </w:rPr>
                  </w:pPr>
                  <w:r w:rsidRPr="00286DDF">
                    <w:rPr>
                      <w:rStyle w:val="Strong"/>
                      <w:rFonts w:cs="B Zar" w:hint="cs"/>
                      <w:sz w:val="24"/>
                      <w:szCs w:val="24"/>
                      <w:rtl/>
                    </w:rPr>
                    <w:t>ردیف</w:t>
                  </w:r>
                </w:p>
              </w:tc>
              <w:tc>
                <w:tcPr>
                  <w:tcW w:w="3379" w:type="dxa"/>
                  <w:shd w:val="clear" w:color="auto" w:fill="auto"/>
                </w:tcPr>
                <w:p w14:paraId="42F17AB2" w14:textId="77777777" w:rsidR="00A5088B" w:rsidRPr="00286DDF" w:rsidRDefault="00A5088B" w:rsidP="00A5088B">
                  <w:pPr>
                    <w:spacing w:after="0" w:line="276" w:lineRule="auto"/>
                    <w:jc w:val="center"/>
                    <w:rPr>
                      <w:rStyle w:val="Strong"/>
                      <w:rFonts w:cs="B Zar"/>
                      <w:sz w:val="24"/>
                      <w:szCs w:val="24"/>
                      <w:rtl/>
                    </w:rPr>
                  </w:pPr>
                  <w:r w:rsidRPr="00286DDF">
                    <w:rPr>
                      <w:rStyle w:val="Strong"/>
                      <w:rFonts w:cs="B Zar" w:hint="cs"/>
                      <w:sz w:val="24"/>
                      <w:szCs w:val="24"/>
                      <w:rtl/>
                    </w:rPr>
                    <w:t>شرح خدمات</w:t>
                  </w:r>
                </w:p>
              </w:tc>
              <w:tc>
                <w:tcPr>
                  <w:tcW w:w="834" w:type="dxa"/>
                  <w:shd w:val="clear" w:color="auto" w:fill="auto"/>
                </w:tcPr>
                <w:p w14:paraId="44FCC552" w14:textId="77777777" w:rsidR="00A5088B" w:rsidRPr="00286DDF" w:rsidRDefault="00A5088B" w:rsidP="00A5088B">
                  <w:pPr>
                    <w:spacing w:after="0" w:line="276" w:lineRule="auto"/>
                    <w:jc w:val="center"/>
                    <w:rPr>
                      <w:rStyle w:val="Strong"/>
                      <w:rFonts w:cs="B Zar"/>
                      <w:sz w:val="24"/>
                      <w:szCs w:val="24"/>
                      <w:rtl/>
                    </w:rPr>
                  </w:pPr>
                  <w:r w:rsidRPr="00286DDF">
                    <w:rPr>
                      <w:rStyle w:val="Strong"/>
                      <w:rFonts w:cs="B Zar" w:hint="cs"/>
                      <w:sz w:val="24"/>
                      <w:szCs w:val="24"/>
                      <w:rtl/>
                    </w:rPr>
                    <w:t>تعداد</w:t>
                  </w:r>
                </w:p>
              </w:tc>
              <w:tc>
                <w:tcPr>
                  <w:tcW w:w="1109" w:type="dxa"/>
                  <w:shd w:val="clear" w:color="auto" w:fill="auto"/>
                </w:tcPr>
                <w:p w14:paraId="302ABFA5" w14:textId="77777777" w:rsidR="00A5088B" w:rsidRPr="00286DDF" w:rsidRDefault="00A5088B" w:rsidP="00A5088B">
                  <w:pPr>
                    <w:spacing w:after="0" w:line="276" w:lineRule="auto"/>
                    <w:jc w:val="center"/>
                    <w:rPr>
                      <w:rStyle w:val="Strong"/>
                      <w:rFonts w:cs="B Zar"/>
                      <w:sz w:val="24"/>
                      <w:szCs w:val="24"/>
                      <w:rtl/>
                    </w:rPr>
                  </w:pPr>
                  <w:r w:rsidRPr="00286DDF">
                    <w:rPr>
                      <w:rStyle w:val="Strong"/>
                      <w:rFonts w:cs="B Zar" w:hint="cs"/>
                      <w:sz w:val="24"/>
                      <w:szCs w:val="24"/>
                      <w:rtl/>
                    </w:rPr>
                    <w:t>واحد</w:t>
                  </w:r>
                </w:p>
              </w:tc>
              <w:tc>
                <w:tcPr>
                  <w:tcW w:w="4135" w:type="dxa"/>
                  <w:shd w:val="clear" w:color="auto" w:fill="auto"/>
                </w:tcPr>
                <w:p w14:paraId="7306E325" w14:textId="77777777" w:rsidR="00A5088B" w:rsidRPr="00286DDF" w:rsidRDefault="00A5088B" w:rsidP="00A5088B">
                  <w:pPr>
                    <w:spacing w:after="0" w:line="276" w:lineRule="auto"/>
                    <w:jc w:val="center"/>
                    <w:rPr>
                      <w:rStyle w:val="Strong"/>
                      <w:rFonts w:cs="B Zar"/>
                      <w:sz w:val="24"/>
                      <w:szCs w:val="24"/>
                      <w:rtl/>
                    </w:rPr>
                  </w:pPr>
                  <w:r w:rsidRPr="00286DDF">
                    <w:rPr>
                      <w:rStyle w:val="Strong"/>
                      <w:rFonts w:cs="B Zar" w:hint="cs"/>
                      <w:sz w:val="24"/>
                      <w:szCs w:val="24"/>
                      <w:rtl/>
                    </w:rPr>
                    <w:t>مبلغ کل(ریال)</w:t>
                  </w:r>
                </w:p>
              </w:tc>
            </w:tr>
            <w:tr w:rsidR="00A5088B" w:rsidRPr="00052EED" w14:paraId="7E7E3440" w14:textId="77777777" w:rsidTr="00F32E5E">
              <w:tc>
                <w:tcPr>
                  <w:tcW w:w="773" w:type="dxa"/>
                  <w:shd w:val="clear" w:color="auto" w:fill="auto"/>
                </w:tcPr>
                <w:p w14:paraId="75A5988C" w14:textId="77777777" w:rsidR="00A5088B" w:rsidRPr="00286DDF" w:rsidRDefault="00A5088B" w:rsidP="00A5088B">
                  <w:pPr>
                    <w:spacing w:after="0" w:line="276" w:lineRule="auto"/>
                    <w:rPr>
                      <w:rStyle w:val="Strong"/>
                      <w:rFonts w:cs="B Zar"/>
                      <w:sz w:val="24"/>
                      <w:szCs w:val="24"/>
                      <w:rtl/>
                    </w:rPr>
                  </w:pPr>
                  <w:r w:rsidRPr="00286DDF">
                    <w:rPr>
                      <w:rStyle w:val="Strong"/>
                      <w:rFonts w:cs="B Zar" w:hint="cs"/>
                      <w:sz w:val="24"/>
                      <w:szCs w:val="24"/>
                      <w:rtl/>
                    </w:rPr>
                    <w:t>1</w:t>
                  </w:r>
                </w:p>
              </w:tc>
              <w:tc>
                <w:tcPr>
                  <w:tcW w:w="3379" w:type="dxa"/>
                  <w:shd w:val="clear" w:color="auto" w:fill="auto"/>
                </w:tcPr>
                <w:p w14:paraId="6CDA3861" w14:textId="072970FA" w:rsidR="00A5088B" w:rsidRPr="00286DDF" w:rsidRDefault="0033209D" w:rsidP="00A5088B">
                  <w:pPr>
                    <w:spacing w:after="0" w:line="276" w:lineRule="auto"/>
                    <w:rPr>
                      <w:rStyle w:val="Strong"/>
                      <w:rFonts w:cs="B Zar"/>
                      <w:sz w:val="24"/>
                      <w:szCs w:val="24"/>
                      <w:rtl/>
                    </w:rPr>
                  </w:pPr>
                  <w:r w:rsidRPr="00286DDF">
                    <w:rPr>
                      <w:rStyle w:val="Strong"/>
                      <w:rFonts w:cs="B Zar" w:hint="cs"/>
                      <w:sz w:val="24"/>
                      <w:szCs w:val="24"/>
                      <w:rtl/>
                    </w:rPr>
                    <w:t xml:space="preserve"> سوزن ریل</w:t>
                  </w:r>
                  <w:r w:rsidR="00F32E5E" w:rsidRPr="00286DDF">
                    <w:rPr>
                      <w:rStyle w:val="Strong"/>
                      <w:rFonts w:cs="B Zar" w:hint="cs"/>
                      <w:sz w:val="24"/>
                      <w:szCs w:val="24"/>
                      <w:rtl/>
                    </w:rPr>
                    <w:t xml:space="preserve"> </w:t>
                  </w:r>
                  <w:r w:rsidR="00B85835">
                    <w:rPr>
                      <w:rStyle w:val="Strong"/>
                      <w:rFonts w:cs="B Zar" w:hint="cs"/>
                      <w:sz w:val="24"/>
                      <w:szCs w:val="24"/>
                      <w:rtl/>
                    </w:rPr>
                    <w:t xml:space="preserve">( درجه یک مستعمل ) </w:t>
                  </w:r>
                </w:p>
              </w:tc>
              <w:tc>
                <w:tcPr>
                  <w:tcW w:w="834" w:type="dxa"/>
                  <w:shd w:val="clear" w:color="auto" w:fill="auto"/>
                </w:tcPr>
                <w:p w14:paraId="0AB1D575" w14:textId="57697E57" w:rsidR="00A5088B" w:rsidRPr="00286DDF" w:rsidRDefault="0033209D" w:rsidP="00A5088B">
                  <w:pPr>
                    <w:spacing w:after="0" w:line="276" w:lineRule="auto"/>
                    <w:rPr>
                      <w:rStyle w:val="Strong"/>
                      <w:rFonts w:cs="B Zar"/>
                      <w:sz w:val="24"/>
                      <w:szCs w:val="24"/>
                      <w:rtl/>
                    </w:rPr>
                  </w:pPr>
                  <w:r w:rsidRPr="00286DDF">
                    <w:rPr>
                      <w:rStyle w:val="Strong"/>
                      <w:rFonts w:cs="B Zar" w:hint="cs"/>
                      <w:sz w:val="24"/>
                      <w:szCs w:val="24"/>
                      <w:rtl/>
                    </w:rPr>
                    <w:t>12</w:t>
                  </w:r>
                </w:p>
              </w:tc>
              <w:tc>
                <w:tcPr>
                  <w:tcW w:w="1109" w:type="dxa"/>
                  <w:shd w:val="clear" w:color="auto" w:fill="auto"/>
                </w:tcPr>
                <w:p w14:paraId="6356927D" w14:textId="77777777" w:rsidR="00A5088B" w:rsidRPr="00286DDF" w:rsidRDefault="00A5088B" w:rsidP="00A5088B">
                  <w:pPr>
                    <w:spacing w:after="0" w:line="276" w:lineRule="auto"/>
                    <w:rPr>
                      <w:rStyle w:val="Strong"/>
                      <w:rFonts w:cs="B Zar"/>
                      <w:sz w:val="24"/>
                      <w:szCs w:val="24"/>
                      <w:rtl/>
                    </w:rPr>
                  </w:pPr>
                  <w:r w:rsidRPr="00286DDF">
                    <w:rPr>
                      <w:rStyle w:val="Strong"/>
                      <w:rFonts w:cs="B Zar" w:hint="cs"/>
                      <w:sz w:val="24"/>
                      <w:szCs w:val="24"/>
                      <w:rtl/>
                    </w:rPr>
                    <w:t>دستگاه</w:t>
                  </w:r>
                </w:p>
              </w:tc>
              <w:tc>
                <w:tcPr>
                  <w:tcW w:w="4135" w:type="dxa"/>
                  <w:shd w:val="clear" w:color="auto" w:fill="auto"/>
                </w:tcPr>
                <w:p w14:paraId="0B3EACF7" w14:textId="77777777" w:rsidR="00A5088B" w:rsidRPr="00286DDF" w:rsidRDefault="00A5088B" w:rsidP="00A5088B">
                  <w:pPr>
                    <w:spacing w:after="0" w:line="276" w:lineRule="auto"/>
                    <w:rPr>
                      <w:rStyle w:val="Strong"/>
                      <w:rFonts w:cs="B Zar"/>
                      <w:sz w:val="24"/>
                      <w:szCs w:val="24"/>
                      <w:rtl/>
                    </w:rPr>
                  </w:pPr>
                </w:p>
              </w:tc>
            </w:tr>
          </w:tbl>
          <w:p w14:paraId="4AA7881D" w14:textId="77777777" w:rsidR="00A5088B" w:rsidRPr="00052EED" w:rsidRDefault="00A5088B" w:rsidP="00A5088B">
            <w:pPr>
              <w:spacing w:line="276" w:lineRule="auto"/>
              <w:rPr>
                <w:rStyle w:val="Strong"/>
                <w:rFonts w:cs="B Titr"/>
                <w:b w:val="0"/>
                <w:bCs w:val="0"/>
                <w:i/>
                <w:iCs/>
                <w:rtl/>
              </w:rPr>
            </w:pPr>
          </w:p>
          <w:p w14:paraId="7633BDA7" w14:textId="119733C7" w:rsidR="000B3FBC" w:rsidRPr="000B3FBC" w:rsidRDefault="00650BFC" w:rsidP="00052F88">
            <w:pPr>
              <w:spacing w:line="480" w:lineRule="auto"/>
              <w:rPr>
                <w:rFonts w:ascii="IranNastaliq" w:hAnsi="IranNastaliq" w:cs="B Zar"/>
                <w:b/>
                <w:bCs/>
                <w:sz w:val="28"/>
                <w:szCs w:val="28"/>
                <w:rtl/>
              </w:rPr>
            </w:pPr>
            <w:r>
              <w:rPr>
                <w:rFonts w:ascii="IranNastaliq" w:hAnsi="IranNastaliq" w:cs="B Zar" w:hint="cs"/>
                <w:b/>
                <w:bCs/>
                <w:sz w:val="28"/>
                <w:szCs w:val="28"/>
                <w:rtl/>
              </w:rPr>
              <w:t xml:space="preserve">اینجانب </w:t>
            </w:r>
            <w:r w:rsidR="00052F88">
              <w:rPr>
                <w:rFonts w:ascii="IranNastaliq" w:hAnsi="IranNastaliq" w:cs="B Zar" w:hint="cs"/>
                <w:b/>
                <w:bCs/>
                <w:sz w:val="28"/>
                <w:szCs w:val="28"/>
                <w:rtl/>
              </w:rPr>
              <w:t xml:space="preserve"> تایید </w:t>
            </w:r>
            <w:r w:rsidR="000B3FBC" w:rsidRPr="000B3FBC">
              <w:rPr>
                <w:rFonts w:ascii="IranNastaliq" w:hAnsi="IranNastaliq" w:cs="B Zar" w:hint="cs"/>
                <w:b/>
                <w:bCs/>
                <w:sz w:val="28"/>
                <w:szCs w:val="28"/>
                <w:rtl/>
              </w:rPr>
              <w:t>می نمایم کلیه ضمائم اسناد ومدارک م</w:t>
            </w:r>
            <w:r w:rsidR="00052F88">
              <w:rPr>
                <w:rFonts w:ascii="IranNastaliq" w:hAnsi="IranNastaliq" w:cs="B Zar" w:hint="cs"/>
                <w:b/>
                <w:bCs/>
                <w:sz w:val="28"/>
                <w:szCs w:val="28"/>
                <w:rtl/>
              </w:rPr>
              <w:t xml:space="preserve">ناقصه </w:t>
            </w:r>
            <w:r w:rsidR="000B3FBC" w:rsidRPr="000B3FBC">
              <w:rPr>
                <w:rFonts w:ascii="IranNastaliq" w:hAnsi="IranNastaliq" w:cs="B Zar" w:hint="cs"/>
                <w:b/>
                <w:bCs/>
                <w:sz w:val="28"/>
                <w:szCs w:val="28"/>
                <w:rtl/>
              </w:rPr>
              <w:t xml:space="preserve"> جزء لاینفک این پیشنهاد محسوب می شود </w:t>
            </w:r>
            <w:r w:rsidR="00052F88">
              <w:rPr>
                <w:rFonts w:ascii="IranNastaliq" w:hAnsi="IranNastaliq" w:cs="B Zar" w:hint="cs"/>
                <w:b/>
                <w:bCs/>
                <w:sz w:val="28"/>
                <w:szCs w:val="28"/>
                <w:rtl/>
              </w:rPr>
              <w:t xml:space="preserve">و </w:t>
            </w:r>
            <w:r w:rsidR="000B3FBC" w:rsidRPr="000B3FBC">
              <w:rPr>
                <w:rFonts w:ascii="IranNastaliq" w:hAnsi="IranNastaliq" w:cs="B Zar" w:hint="cs"/>
                <w:b/>
                <w:bCs/>
                <w:sz w:val="28"/>
                <w:szCs w:val="28"/>
                <w:rtl/>
              </w:rPr>
              <w:t>چنانچه پیشنهاد اینجانب مورد قبول قرار نگیرد ، مبلغ واریزی بابت تضمین شرکت در م</w:t>
            </w:r>
            <w:r w:rsidR="00052F88">
              <w:rPr>
                <w:rFonts w:ascii="IranNastaliq" w:hAnsi="IranNastaliq" w:cs="B Zar" w:hint="cs"/>
                <w:b/>
                <w:bCs/>
                <w:sz w:val="28"/>
                <w:szCs w:val="28"/>
                <w:rtl/>
              </w:rPr>
              <w:t>ناقصه</w:t>
            </w:r>
            <w:r>
              <w:rPr>
                <w:rFonts w:ascii="IranNastaliq" w:hAnsi="IranNastaliq" w:cs="B Zar" w:hint="cs"/>
                <w:b/>
                <w:bCs/>
                <w:sz w:val="28"/>
                <w:szCs w:val="28"/>
                <w:rtl/>
              </w:rPr>
              <w:t xml:space="preserve"> </w:t>
            </w:r>
            <w:r w:rsidR="000B3FBC" w:rsidRPr="000B3FBC">
              <w:rPr>
                <w:rFonts w:ascii="IranNastaliq" w:hAnsi="IranNastaliq" w:cs="B Zar" w:hint="cs"/>
                <w:b/>
                <w:bCs/>
                <w:sz w:val="28"/>
                <w:szCs w:val="28"/>
                <w:rtl/>
              </w:rPr>
              <w:t xml:space="preserve">(  </w:t>
            </w:r>
            <w:r>
              <w:rPr>
                <w:rFonts w:ascii="IranNastaliq" w:hAnsi="IranNastaliq" w:cs="B Zar" w:hint="cs"/>
                <w:b/>
                <w:bCs/>
                <w:sz w:val="28"/>
                <w:szCs w:val="28"/>
                <w:rtl/>
              </w:rPr>
              <w:t>00</w:t>
            </w:r>
            <w:r w:rsidR="000B3FBC" w:rsidRPr="000B3FBC">
              <w:rPr>
                <w:rFonts w:ascii="IranNastaliq" w:hAnsi="IranNastaliq" w:cs="B Zar" w:hint="cs"/>
                <w:b/>
                <w:bCs/>
                <w:sz w:val="28"/>
                <w:szCs w:val="28"/>
                <w:rtl/>
              </w:rPr>
              <w:t>0/000/</w:t>
            </w:r>
            <w:r w:rsidR="00052F88">
              <w:rPr>
                <w:rFonts w:ascii="IranNastaliq" w:hAnsi="IranNastaliq" w:cs="B Zar" w:hint="cs"/>
                <w:b/>
                <w:bCs/>
                <w:sz w:val="28"/>
                <w:szCs w:val="28"/>
                <w:rtl/>
              </w:rPr>
              <w:t xml:space="preserve">000/7 </w:t>
            </w:r>
            <w:r w:rsidR="000B3FBC" w:rsidRPr="000B3FBC">
              <w:rPr>
                <w:rFonts w:ascii="IranNastaliq" w:hAnsi="IranNastaliq" w:cs="B Zar" w:hint="cs"/>
                <w:b/>
                <w:bCs/>
                <w:sz w:val="28"/>
                <w:szCs w:val="28"/>
                <w:rtl/>
              </w:rPr>
              <w:t xml:space="preserve"> ریال ) را به شماره حساب .................................... ،شماره شب</w:t>
            </w:r>
            <w:r w:rsidR="00052F88">
              <w:rPr>
                <w:rFonts w:ascii="IranNastaliq" w:hAnsi="IranNastaliq" w:cs="B Zar" w:hint="cs"/>
                <w:b/>
                <w:bCs/>
                <w:sz w:val="28"/>
                <w:szCs w:val="28"/>
                <w:rtl/>
              </w:rPr>
              <w:t>ا</w:t>
            </w:r>
            <w:r w:rsidR="000B3FBC" w:rsidRPr="000B3FBC">
              <w:rPr>
                <w:rFonts w:ascii="IranNastaliq" w:hAnsi="IranNastaliq" w:cs="B Zar" w:hint="cs"/>
                <w:b/>
                <w:bCs/>
                <w:sz w:val="28"/>
                <w:szCs w:val="28"/>
                <w:rtl/>
              </w:rPr>
              <w:t xml:space="preserve"> ..................................... و</w:t>
            </w:r>
            <w:r w:rsidR="00052F88">
              <w:rPr>
                <w:rFonts w:ascii="IranNastaliq" w:hAnsi="IranNastaliq" w:cs="B Zar" w:hint="cs"/>
                <w:b/>
                <w:bCs/>
                <w:sz w:val="28"/>
                <w:szCs w:val="28"/>
                <w:rtl/>
              </w:rPr>
              <w:t xml:space="preserve"> </w:t>
            </w:r>
            <w:r w:rsidR="000B3FBC" w:rsidRPr="000B3FBC">
              <w:rPr>
                <w:rFonts w:ascii="IranNastaliq" w:hAnsi="IranNastaliq" w:cs="B Zar" w:hint="cs"/>
                <w:b/>
                <w:bCs/>
                <w:sz w:val="28"/>
                <w:szCs w:val="28"/>
                <w:rtl/>
              </w:rPr>
              <w:t>شماره کارت   .............................. بانک ..................... به نام اینجانب ................................... واریز نمایند .</w:t>
            </w:r>
          </w:p>
          <w:p w14:paraId="181DACF6" w14:textId="77777777" w:rsidR="00A5088B" w:rsidRPr="00052EED" w:rsidRDefault="00A5088B" w:rsidP="00A5088B">
            <w:pPr>
              <w:spacing w:line="276" w:lineRule="auto"/>
              <w:jc w:val="lowKashida"/>
              <w:rPr>
                <w:rStyle w:val="Strong"/>
                <w:rFonts w:cs="B Titr"/>
                <w:i/>
                <w:iCs/>
                <w:rtl/>
              </w:rPr>
            </w:pPr>
          </w:p>
          <w:p w14:paraId="45810679" w14:textId="77777777" w:rsidR="00A5088B" w:rsidRPr="00052EED" w:rsidRDefault="00A5088B" w:rsidP="00A5088B">
            <w:pPr>
              <w:spacing w:line="276" w:lineRule="auto"/>
              <w:jc w:val="both"/>
              <w:rPr>
                <w:rStyle w:val="Strong"/>
                <w:rFonts w:cs="B Titr"/>
                <w:i/>
                <w:iCs/>
                <w:rtl/>
              </w:rPr>
            </w:pPr>
          </w:p>
          <w:p w14:paraId="01E23723" w14:textId="77777777" w:rsidR="002A10B6" w:rsidRPr="00052EED" w:rsidRDefault="002A10B6" w:rsidP="00D57AEC">
            <w:pPr>
              <w:rPr>
                <w:rStyle w:val="Strong"/>
                <w:rFonts w:cs="B Titr"/>
                <w:b w:val="0"/>
                <w:bCs w:val="0"/>
                <w:i/>
                <w:iCs/>
                <w:rtl/>
              </w:rPr>
            </w:pPr>
          </w:p>
          <w:p w14:paraId="5E69F1C2" w14:textId="77777777" w:rsidR="00A5088B" w:rsidRPr="00052EED" w:rsidRDefault="00A5088B" w:rsidP="00D57AEC">
            <w:pPr>
              <w:rPr>
                <w:rStyle w:val="Strong"/>
                <w:rFonts w:cs="B Titr"/>
                <w:b w:val="0"/>
                <w:bCs w:val="0"/>
                <w:i/>
                <w:iCs/>
                <w:rtl/>
              </w:rPr>
            </w:pPr>
          </w:p>
          <w:p w14:paraId="216C9A97" w14:textId="77777777" w:rsidR="00A5088B" w:rsidRPr="00052EED" w:rsidRDefault="00A5088B" w:rsidP="00D57AEC">
            <w:pPr>
              <w:rPr>
                <w:rStyle w:val="Strong"/>
                <w:rFonts w:cs="B Titr"/>
                <w:b w:val="0"/>
                <w:bCs w:val="0"/>
                <w:i/>
                <w:iCs/>
                <w:rtl/>
              </w:rPr>
            </w:pPr>
          </w:p>
          <w:p w14:paraId="5E7347AE" w14:textId="77777777" w:rsidR="00A5088B" w:rsidRPr="00052EED" w:rsidRDefault="00A5088B" w:rsidP="00D57AEC">
            <w:pPr>
              <w:rPr>
                <w:rStyle w:val="Strong"/>
                <w:rFonts w:cs="B Titr"/>
                <w:b w:val="0"/>
                <w:bCs w:val="0"/>
                <w:i/>
                <w:iCs/>
                <w:rtl/>
              </w:rPr>
            </w:pPr>
          </w:p>
          <w:p w14:paraId="0791BA3A" w14:textId="77777777" w:rsidR="00A5088B" w:rsidRPr="00052EED" w:rsidRDefault="00A5088B" w:rsidP="00D57AEC">
            <w:pPr>
              <w:rPr>
                <w:rStyle w:val="Strong"/>
                <w:rFonts w:cs="B Titr"/>
                <w:b w:val="0"/>
                <w:bCs w:val="0"/>
                <w:i/>
                <w:iCs/>
                <w:rtl/>
              </w:rPr>
            </w:pPr>
          </w:p>
          <w:p w14:paraId="7CA1F8A4" w14:textId="77777777" w:rsidR="00A5088B" w:rsidRPr="00052EED" w:rsidRDefault="00A5088B" w:rsidP="00D57AEC">
            <w:pPr>
              <w:rPr>
                <w:rStyle w:val="Strong"/>
                <w:rFonts w:cs="B Titr"/>
                <w:b w:val="0"/>
                <w:bCs w:val="0"/>
                <w:i/>
                <w:iCs/>
                <w:rtl/>
              </w:rPr>
            </w:pPr>
          </w:p>
          <w:p w14:paraId="6CCCA6E8" w14:textId="77777777" w:rsidR="00A5088B" w:rsidRPr="00052EED" w:rsidRDefault="00A5088B" w:rsidP="00D57AEC">
            <w:pPr>
              <w:rPr>
                <w:rStyle w:val="Strong"/>
                <w:rFonts w:cs="B Titr"/>
                <w:b w:val="0"/>
                <w:bCs w:val="0"/>
                <w:i/>
                <w:iCs/>
                <w:rtl/>
              </w:rPr>
            </w:pPr>
          </w:p>
          <w:p w14:paraId="022C11E3" w14:textId="77777777" w:rsidR="00A5088B" w:rsidRPr="00052EED" w:rsidRDefault="00A5088B" w:rsidP="00D57AEC">
            <w:pPr>
              <w:rPr>
                <w:rStyle w:val="Strong"/>
                <w:rFonts w:cs="B Titr"/>
                <w:b w:val="0"/>
                <w:bCs w:val="0"/>
                <w:i/>
                <w:iCs/>
                <w:rtl/>
              </w:rPr>
            </w:pPr>
          </w:p>
          <w:p w14:paraId="076F10D6" w14:textId="06D8213A" w:rsidR="00A5088B" w:rsidRPr="002712E1" w:rsidRDefault="006D5380" w:rsidP="002712E1">
            <w:pPr>
              <w:jc w:val="center"/>
              <w:rPr>
                <w:rStyle w:val="Strong"/>
                <w:rFonts w:cs="B Zar"/>
                <w:sz w:val="32"/>
                <w:szCs w:val="32"/>
                <w:rtl/>
              </w:rPr>
            </w:pPr>
            <w:r>
              <w:rPr>
                <w:rStyle w:val="Strong"/>
                <w:rFonts w:cs="B Zar" w:hint="cs"/>
                <w:sz w:val="32"/>
                <w:szCs w:val="32"/>
                <w:rtl/>
              </w:rPr>
              <w:t xml:space="preserve"> </w:t>
            </w:r>
            <w:r>
              <w:rPr>
                <w:rStyle w:val="Strong"/>
                <w:rFonts w:hint="cs"/>
                <w:sz w:val="32"/>
                <w:szCs w:val="32"/>
                <w:rtl/>
              </w:rPr>
              <w:t xml:space="preserve">                                                                            </w:t>
            </w:r>
            <w:r w:rsidRPr="006D5380">
              <w:rPr>
                <w:rStyle w:val="Strong"/>
                <w:rFonts w:cs="B Zar" w:hint="cs"/>
                <w:sz w:val="32"/>
                <w:szCs w:val="32"/>
                <w:rtl/>
              </w:rPr>
              <w:t>مهر و امضا</w:t>
            </w:r>
          </w:p>
        </w:tc>
      </w:tr>
    </w:tbl>
    <w:p w14:paraId="65359008" w14:textId="77777777" w:rsidR="00ED10C2" w:rsidRDefault="00ED10C2"/>
    <w:sectPr w:rsidR="00ED10C2" w:rsidSect="002A10B6">
      <w:footerReference w:type="default" r:id="rId9"/>
      <w:pgSz w:w="11906" w:h="16838"/>
      <w:pgMar w:top="284" w:right="720" w:bottom="568" w:left="720" w:header="708" w:footer="708" w:gutter="0"/>
      <w:pgNumType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6A37" w14:textId="77777777" w:rsidR="00082E3D" w:rsidRDefault="00082E3D" w:rsidP="00C317CD">
      <w:pPr>
        <w:spacing w:after="0" w:line="240" w:lineRule="auto"/>
      </w:pPr>
      <w:r>
        <w:separator/>
      </w:r>
    </w:p>
  </w:endnote>
  <w:endnote w:type="continuationSeparator" w:id="0">
    <w:p w14:paraId="624314DF" w14:textId="77777777" w:rsidR="00082E3D" w:rsidRDefault="00082E3D" w:rsidP="00C3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3809142"/>
      <w:docPartObj>
        <w:docPartGallery w:val="Page Numbers (Bottom of Page)"/>
        <w:docPartUnique/>
      </w:docPartObj>
    </w:sdtPr>
    <w:sdtEndPr/>
    <w:sdtContent>
      <w:sdt>
        <w:sdtPr>
          <w:rPr>
            <w:rtl/>
          </w:rPr>
          <w:id w:val="907500451"/>
          <w:docPartObj>
            <w:docPartGallery w:val="Page Numbers (Top of Page)"/>
            <w:docPartUnique/>
          </w:docPartObj>
        </w:sdtPr>
        <w:sdtEndPr/>
        <w:sdtContent>
          <w:p w14:paraId="1D42E553" w14:textId="77777777" w:rsidR="00C317CD" w:rsidRDefault="00C317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3FB5">
              <w:rPr>
                <w:b/>
                <w:bCs/>
                <w:noProof/>
                <w:rtl/>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3FB5">
              <w:rPr>
                <w:b/>
                <w:bCs/>
                <w:noProof/>
                <w:rtl/>
              </w:rPr>
              <w:t>3</w:t>
            </w:r>
            <w:r>
              <w:rPr>
                <w:b/>
                <w:bCs/>
                <w:sz w:val="24"/>
                <w:szCs w:val="24"/>
              </w:rPr>
              <w:fldChar w:fldCharType="end"/>
            </w:r>
          </w:p>
        </w:sdtContent>
      </w:sdt>
    </w:sdtContent>
  </w:sdt>
  <w:p w14:paraId="2A647599" w14:textId="77777777" w:rsidR="00C317CD" w:rsidRDefault="00C3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3C79" w14:textId="77777777" w:rsidR="00082E3D" w:rsidRDefault="00082E3D" w:rsidP="00C317CD">
      <w:pPr>
        <w:spacing w:after="0" w:line="240" w:lineRule="auto"/>
      </w:pPr>
      <w:r>
        <w:separator/>
      </w:r>
    </w:p>
  </w:footnote>
  <w:footnote w:type="continuationSeparator" w:id="0">
    <w:p w14:paraId="4F6792BC" w14:textId="77777777" w:rsidR="00082E3D" w:rsidRDefault="00082E3D" w:rsidP="00C3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2DC2"/>
    <w:multiLevelType w:val="hybridMultilevel"/>
    <w:tmpl w:val="B2F02AF8"/>
    <w:lvl w:ilvl="0" w:tplc="6DF27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F166C4"/>
    <w:multiLevelType w:val="hybridMultilevel"/>
    <w:tmpl w:val="F626B4E6"/>
    <w:lvl w:ilvl="0" w:tplc="7D9C5D4E">
      <w:start w:val="1"/>
      <w:numFmt w:val="decimal"/>
      <w:lvlText w:val="%1."/>
      <w:lvlJc w:val="left"/>
      <w:pPr>
        <w:ind w:left="720" w:hanging="360"/>
      </w:pPr>
      <w:rPr>
        <w:rFonts w:ascii="Arial" w:hAnsi="Arial" w:cs="B Titr"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CD"/>
    <w:rsid w:val="00052EED"/>
    <w:rsid w:val="00052F88"/>
    <w:rsid w:val="00082E3D"/>
    <w:rsid w:val="000B3FBC"/>
    <w:rsid w:val="000C5A6B"/>
    <w:rsid w:val="000E6DF8"/>
    <w:rsid w:val="000F3D98"/>
    <w:rsid w:val="001868A4"/>
    <w:rsid w:val="001E01D4"/>
    <w:rsid w:val="0021671E"/>
    <w:rsid w:val="00237397"/>
    <w:rsid w:val="002712E1"/>
    <w:rsid w:val="00284649"/>
    <w:rsid w:val="00286DDF"/>
    <w:rsid w:val="002A10B6"/>
    <w:rsid w:val="002F3048"/>
    <w:rsid w:val="0033209D"/>
    <w:rsid w:val="0036129F"/>
    <w:rsid w:val="00387B9C"/>
    <w:rsid w:val="00511C73"/>
    <w:rsid w:val="00512AF6"/>
    <w:rsid w:val="00530039"/>
    <w:rsid w:val="005329BB"/>
    <w:rsid w:val="005566D5"/>
    <w:rsid w:val="00580B34"/>
    <w:rsid w:val="0059388A"/>
    <w:rsid w:val="00596BCD"/>
    <w:rsid w:val="005D141D"/>
    <w:rsid w:val="00602397"/>
    <w:rsid w:val="00610662"/>
    <w:rsid w:val="00620802"/>
    <w:rsid w:val="00650BFC"/>
    <w:rsid w:val="006A3FB5"/>
    <w:rsid w:val="006D5380"/>
    <w:rsid w:val="00702B18"/>
    <w:rsid w:val="00715153"/>
    <w:rsid w:val="0072261E"/>
    <w:rsid w:val="007433D0"/>
    <w:rsid w:val="007525F0"/>
    <w:rsid w:val="007A129A"/>
    <w:rsid w:val="007E1054"/>
    <w:rsid w:val="007E1B12"/>
    <w:rsid w:val="00806431"/>
    <w:rsid w:val="00895DA7"/>
    <w:rsid w:val="00895FA5"/>
    <w:rsid w:val="00897149"/>
    <w:rsid w:val="0095450A"/>
    <w:rsid w:val="00961131"/>
    <w:rsid w:val="009825E2"/>
    <w:rsid w:val="009F1F0C"/>
    <w:rsid w:val="00A5088B"/>
    <w:rsid w:val="00B2081E"/>
    <w:rsid w:val="00B245F7"/>
    <w:rsid w:val="00B27D41"/>
    <w:rsid w:val="00B27E57"/>
    <w:rsid w:val="00B31F47"/>
    <w:rsid w:val="00B42A41"/>
    <w:rsid w:val="00B43355"/>
    <w:rsid w:val="00B837BB"/>
    <w:rsid w:val="00B85835"/>
    <w:rsid w:val="00B8672D"/>
    <w:rsid w:val="00BB0AAB"/>
    <w:rsid w:val="00BB6F26"/>
    <w:rsid w:val="00BF5ED9"/>
    <w:rsid w:val="00C11EDD"/>
    <w:rsid w:val="00C317CD"/>
    <w:rsid w:val="00CB74D1"/>
    <w:rsid w:val="00CF7FF8"/>
    <w:rsid w:val="00D045CC"/>
    <w:rsid w:val="00DB4A31"/>
    <w:rsid w:val="00DF0FF5"/>
    <w:rsid w:val="00DF5267"/>
    <w:rsid w:val="00E51C6A"/>
    <w:rsid w:val="00E73D4D"/>
    <w:rsid w:val="00E802E7"/>
    <w:rsid w:val="00EC5674"/>
    <w:rsid w:val="00ED10C2"/>
    <w:rsid w:val="00ED5F90"/>
    <w:rsid w:val="00F12DB6"/>
    <w:rsid w:val="00F32E5E"/>
    <w:rsid w:val="00F629D2"/>
    <w:rsid w:val="00FB3E99"/>
    <w:rsid w:val="00FD1B54"/>
    <w:rsid w:val="00FF7D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375E"/>
  <w15:chartTrackingRefBased/>
  <w15:docId w15:val="{CE443694-55A8-4DAA-8A0B-1FE415CE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CD"/>
  </w:style>
  <w:style w:type="paragraph" w:styleId="Footer">
    <w:name w:val="footer"/>
    <w:basedOn w:val="Normal"/>
    <w:link w:val="FooterChar"/>
    <w:uiPriority w:val="99"/>
    <w:unhideWhenUsed/>
    <w:rsid w:val="00C31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CD"/>
  </w:style>
  <w:style w:type="table" w:styleId="TableGrid">
    <w:name w:val="Table Grid"/>
    <w:basedOn w:val="TableNormal"/>
    <w:uiPriority w:val="39"/>
    <w:rsid w:val="00C3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0A"/>
    <w:rPr>
      <w:rFonts w:ascii="Segoe UI" w:hAnsi="Segoe UI" w:cs="Segoe UI"/>
      <w:sz w:val="18"/>
      <w:szCs w:val="18"/>
    </w:rPr>
  </w:style>
  <w:style w:type="character" w:styleId="Strong">
    <w:name w:val="Strong"/>
    <w:qFormat/>
    <w:rsid w:val="00B8672D"/>
    <w:rPr>
      <w:b/>
      <w:bCs/>
    </w:rPr>
  </w:style>
  <w:style w:type="paragraph" w:styleId="ListParagraph">
    <w:name w:val="List Paragraph"/>
    <w:basedOn w:val="Normal"/>
    <w:uiPriority w:val="34"/>
    <w:qFormat/>
    <w:rsid w:val="000B3FB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CFBC6-6324-4197-A0E5-D52052C5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izadi</dc:creator>
  <cp:keywords/>
  <dc:description/>
  <cp:lastModifiedBy>F10.ir 38480000</cp:lastModifiedBy>
  <cp:revision>46</cp:revision>
  <cp:lastPrinted>2022-05-22T12:10:00Z</cp:lastPrinted>
  <dcterms:created xsi:type="dcterms:W3CDTF">2023-12-24T05:06:00Z</dcterms:created>
  <dcterms:modified xsi:type="dcterms:W3CDTF">2024-01-10T05:31:00Z</dcterms:modified>
</cp:coreProperties>
</file>